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53D6" w14:textId="38E3D244" w:rsidR="000C798C" w:rsidRPr="00F05D59" w:rsidRDefault="000C798C" w:rsidP="00996DD5">
      <w:pPr>
        <w:tabs>
          <w:tab w:val="clear" w:pos="1152"/>
          <w:tab w:val="clear" w:pos="2160"/>
          <w:tab w:val="clear" w:pos="2880"/>
          <w:tab w:val="clear" w:pos="3744"/>
          <w:tab w:val="clear" w:pos="5760"/>
        </w:tabs>
        <w:jc w:val="right"/>
        <w:rPr>
          <w:rFonts w:asciiTheme="minorHAnsi" w:hAnsiTheme="minorHAnsi" w:cstheme="minorHAnsi"/>
          <w:b/>
          <w:sz w:val="23"/>
          <w:szCs w:val="23"/>
        </w:rPr>
      </w:pPr>
      <w:bookmarkStart w:id="0" w:name="_GoBack"/>
      <w:bookmarkEnd w:id="0"/>
      <w:r w:rsidRPr="00996DD5">
        <w:rPr>
          <w:rFonts w:asciiTheme="minorHAnsi" w:hAnsiTheme="minorHAnsi" w:cstheme="minorHAnsi"/>
          <w:b/>
          <w:noProof/>
          <w:sz w:val="23"/>
          <w:szCs w:val="23"/>
          <w:highlight w:val="yellow"/>
          <w:lang w:eastAsia="fr-CA"/>
        </w:rPr>
        <w:drawing>
          <wp:anchor distT="0" distB="0" distL="114300" distR="114300" simplePos="0" relativeHeight="251658240" behindDoc="0" locked="0" layoutInCell="1" allowOverlap="1" wp14:anchorId="10EE6C57" wp14:editId="560D5EFD">
            <wp:simplePos x="0" y="0"/>
            <wp:positionH relativeFrom="column">
              <wp:posOffset>-561340</wp:posOffset>
            </wp:positionH>
            <wp:positionV relativeFrom="paragraph">
              <wp:posOffset>-491490</wp:posOffset>
            </wp:positionV>
            <wp:extent cx="1819275" cy="73088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ntraide-Français-horizontal.jpg"/>
                    <pic:cNvPicPr/>
                  </pic:nvPicPr>
                  <pic:blipFill>
                    <a:blip r:embed="rId9">
                      <a:extLst>
                        <a:ext uri="{28A0092B-C50C-407E-A947-70E740481C1C}">
                          <a14:useLocalDpi xmlns:a14="http://schemas.microsoft.com/office/drawing/2010/main" val="0"/>
                        </a:ext>
                      </a:extLst>
                    </a:blip>
                    <a:stretch>
                      <a:fillRect/>
                    </a:stretch>
                  </pic:blipFill>
                  <pic:spPr>
                    <a:xfrm>
                      <a:off x="0" y="0"/>
                      <a:ext cx="1819275" cy="730885"/>
                    </a:xfrm>
                    <a:prstGeom prst="rect">
                      <a:avLst/>
                    </a:prstGeom>
                  </pic:spPr>
                </pic:pic>
              </a:graphicData>
            </a:graphic>
            <wp14:sizeRelH relativeFrom="margin">
              <wp14:pctWidth>0</wp14:pctWidth>
            </wp14:sizeRelH>
          </wp:anchor>
        </w:drawing>
      </w:r>
      <w:r w:rsidR="00996DD5" w:rsidRPr="00996DD5">
        <w:rPr>
          <w:rFonts w:asciiTheme="minorHAnsi" w:hAnsiTheme="minorHAnsi" w:cstheme="minorHAnsi"/>
          <w:b/>
          <w:sz w:val="23"/>
          <w:szCs w:val="23"/>
          <w:highlight w:val="yellow"/>
        </w:rPr>
        <w:t>2</w:t>
      </w:r>
      <w:r w:rsidR="00996DD5" w:rsidRPr="00996DD5">
        <w:rPr>
          <w:rFonts w:asciiTheme="minorHAnsi" w:hAnsiTheme="minorHAnsi" w:cstheme="minorHAnsi"/>
          <w:b/>
          <w:sz w:val="23"/>
          <w:szCs w:val="23"/>
          <w:highlight w:val="yellow"/>
          <w:vertAlign w:val="superscript"/>
        </w:rPr>
        <w:t>e</w:t>
      </w:r>
      <w:r w:rsidR="00996DD5" w:rsidRPr="00996DD5">
        <w:rPr>
          <w:rFonts w:asciiTheme="minorHAnsi" w:hAnsiTheme="minorHAnsi" w:cstheme="minorHAnsi"/>
          <w:b/>
          <w:sz w:val="23"/>
          <w:szCs w:val="23"/>
          <w:highlight w:val="yellow"/>
        </w:rPr>
        <w:t xml:space="preserve"> appel de candidatures</w:t>
      </w:r>
    </w:p>
    <w:p w14:paraId="2E5C1F18" w14:textId="77777777" w:rsidR="000C798C" w:rsidRDefault="000C798C" w:rsidP="00C45CE4">
      <w:pPr>
        <w:tabs>
          <w:tab w:val="clear" w:pos="1152"/>
          <w:tab w:val="clear" w:pos="2160"/>
          <w:tab w:val="clear" w:pos="2880"/>
          <w:tab w:val="clear" w:pos="3744"/>
          <w:tab w:val="clear" w:pos="5760"/>
        </w:tabs>
        <w:jc w:val="both"/>
        <w:rPr>
          <w:rFonts w:asciiTheme="minorHAnsi" w:hAnsiTheme="minorHAnsi" w:cstheme="minorHAnsi"/>
          <w:b/>
          <w:sz w:val="23"/>
          <w:szCs w:val="23"/>
        </w:rPr>
      </w:pPr>
    </w:p>
    <w:p w14:paraId="0ABFC38E" w14:textId="77777777" w:rsidR="000175FB" w:rsidRPr="00F05D59" w:rsidRDefault="000175FB" w:rsidP="00C45CE4">
      <w:pPr>
        <w:tabs>
          <w:tab w:val="clear" w:pos="1152"/>
          <w:tab w:val="clear" w:pos="2160"/>
          <w:tab w:val="clear" w:pos="2880"/>
          <w:tab w:val="clear" w:pos="3744"/>
          <w:tab w:val="clear" w:pos="5760"/>
        </w:tabs>
        <w:jc w:val="both"/>
        <w:rPr>
          <w:rFonts w:asciiTheme="minorHAnsi" w:hAnsiTheme="minorHAnsi" w:cstheme="minorHAnsi"/>
          <w:b/>
          <w:sz w:val="23"/>
          <w:szCs w:val="23"/>
        </w:rPr>
      </w:pPr>
    </w:p>
    <w:p w14:paraId="2415BDF3" w14:textId="31A7EBBD" w:rsidR="00E07861" w:rsidRPr="00F05D59" w:rsidRDefault="00E07861" w:rsidP="00C45CE4">
      <w:pPr>
        <w:tabs>
          <w:tab w:val="clear" w:pos="1152"/>
          <w:tab w:val="clear" w:pos="2160"/>
          <w:tab w:val="clear" w:pos="2880"/>
          <w:tab w:val="clear" w:pos="3744"/>
          <w:tab w:val="clear" w:pos="5760"/>
        </w:tabs>
        <w:jc w:val="both"/>
        <w:rPr>
          <w:rFonts w:asciiTheme="minorHAnsi" w:hAnsiTheme="minorHAnsi" w:cstheme="minorHAnsi"/>
          <w:sz w:val="23"/>
          <w:szCs w:val="23"/>
        </w:rPr>
      </w:pPr>
      <w:r w:rsidRPr="00F05D59">
        <w:rPr>
          <w:rFonts w:asciiTheme="minorHAnsi" w:hAnsiTheme="minorHAnsi" w:cstheme="minorHAnsi"/>
          <w:b/>
          <w:sz w:val="23"/>
          <w:szCs w:val="23"/>
        </w:rPr>
        <w:t>Centraide du Grand Montréal</w:t>
      </w:r>
      <w:r w:rsidRPr="00F05D59">
        <w:rPr>
          <w:rFonts w:asciiTheme="minorHAnsi" w:hAnsiTheme="minorHAnsi" w:cstheme="minorHAnsi"/>
          <w:sz w:val="23"/>
          <w:szCs w:val="23"/>
        </w:rPr>
        <w:t xml:space="preserve"> est</w:t>
      </w:r>
      <w:r w:rsidR="00FE4771" w:rsidRPr="00F05D59">
        <w:rPr>
          <w:rFonts w:asciiTheme="minorHAnsi" w:hAnsiTheme="minorHAnsi" w:cstheme="minorHAnsi"/>
          <w:sz w:val="23"/>
          <w:szCs w:val="23"/>
        </w:rPr>
        <w:t xml:space="preserve"> une organisation philanthropique vouée à la lutte contre la pauvreté et l’</w:t>
      </w:r>
      <w:r w:rsidRPr="00F05D59">
        <w:rPr>
          <w:rFonts w:asciiTheme="minorHAnsi" w:hAnsiTheme="minorHAnsi" w:cstheme="minorHAnsi"/>
          <w:sz w:val="23"/>
          <w:szCs w:val="23"/>
        </w:rPr>
        <w:t>exclusion sociale.</w:t>
      </w:r>
    </w:p>
    <w:p w14:paraId="2C063EFC" w14:textId="77777777" w:rsidR="00E07861" w:rsidRPr="00F05D59" w:rsidRDefault="00E07861" w:rsidP="00C45CE4">
      <w:pPr>
        <w:tabs>
          <w:tab w:val="clear" w:pos="1152"/>
          <w:tab w:val="clear" w:pos="2160"/>
          <w:tab w:val="clear" w:pos="2880"/>
          <w:tab w:val="clear" w:pos="3744"/>
          <w:tab w:val="clear" w:pos="5760"/>
        </w:tabs>
        <w:jc w:val="both"/>
        <w:rPr>
          <w:rFonts w:asciiTheme="minorHAnsi" w:hAnsiTheme="minorHAnsi" w:cstheme="minorHAnsi"/>
          <w:sz w:val="23"/>
          <w:szCs w:val="23"/>
        </w:rPr>
      </w:pPr>
    </w:p>
    <w:p w14:paraId="2C87001E" w14:textId="71733C86" w:rsidR="00C45CE4" w:rsidRPr="00F05D59" w:rsidRDefault="00C45CE4" w:rsidP="00C45CE4">
      <w:pPr>
        <w:tabs>
          <w:tab w:val="clear" w:pos="1152"/>
          <w:tab w:val="clear" w:pos="2160"/>
          <w:tab w:val="clear" w:pos="2880"/>
          <w:tab w:val="clear" w:pos="3744"/>
          <w:tab w:val="clear" w:pos="5760"/>
        </w:tabs>
        <w:ind w:left="43"/>
        <w:jc w:val="both"/>
        <w:rPr>
          <w:rFonts w:asciiTheme="minorHAnsi" w:hAnsiTheme="minorHAnsi" w:cstheme="minorHAnsi"/>
          <w:sz w:val="23"/>
          <w:szCs w:val="23"/>
        </w:rPr>
      </w:pPr>
      <w:r w:rsidRPr="00F05D59">
        <w:rPr>
          <w:rFonts w:asciiTheme="minorHAnsi" w:hAnsiTheme="minorHAnsi" w:cstheme="minorHAnsi"/>
          <w:b/>
          <w:sz w:val="23"/>
          <w:szCs w:val="23"/>
        </w:rPr>
        <w:t>Sa mission :</w:t>
      </w:r>
      <w:r w:rsidRPr="00F05D59">
        <w:rPr>
          <w:rFonts w:asciiTheme="minorHAnsi" w:hAnsiTheme="minorHAnsi" w:cstheme="minorHAnsi"/>
          <w:sz w:val="23"/>
          <w:szCs w:val="23"/>
        </w:rPr>
        <w:t xml:space="preserve"> Rassembler le plus de ressources financières et bénévoles possib</w:t>
      </w:r>
      <w:r w:rsidR="00F0393F">
        <w:rPr>
          <w:rFonts w:asciiTheme="minorHAnsi" w:hAnsiTheme="minorHAnsi" w:cstheme="minorHAnsi"/>
          <w:sz w:val="23"/>
          <w:szCs w:val="23"/>
        </w:rPr>
        <w:t>le de façon à ce que Centraide,</w:t>
      </w:r>
      <w:r w:rsidRPr="00F05D59">
        <w:rPr>
          <w:rFonts w:asciiTheme="minorHAnsi" w:hAnsiTheme="minorHAnsi" w:cstheme="minorHAnsi"/>
          <w:sz w:val="23"/>
          <w:szCs w:val="23"/>
        </w:rPr>
        <w:t xml:space="preserve"> particulièrement par le financement d’organismes communautair</w:t>
      </w:r>
      <w:r w:rsidR="00F0393F">
        <w:rPr>
          <w:rFonts w:asciiTheme="minorHAnsi" w:hAnsiTheme="minorHAnsi" w:cstheme="minorHAnsi"/>
          <w:sz w:val="23"/>
          <w:szCs w:val="23"/>
        </w:rPr>
        <w:t>es, et en partenariat avec eux,</w:t>
      </w:r>
      <w:r w:rsidRPr="00F05D59">
        <w:rPr>
          <w:rFonts w:asciiTheme="minorHAnsi" w:hAnsiTheme="minorHAnsi" w:cstheme="minorHAnsi"/>
          <w:sz w:val="23"/>
          <w:szCs w:val="23"/>
        </w:rPr>
        <w:t xml:space="preserve"> puisse promouvoir l’entraide, l’engagement social et la prise en charge comme autant de moyens efficaces d’améliorer la qualité de vie de notre collectivité et de ses membres les plus vulnérables.</w:t>
      </w:r>
    </w:p>
    <w:p w14:paraId="06AB0AAA" w14:textId="77777777" w:rsidR="00E07861" w:rsidRPr="00F05D59" w:rsidRDefault="00E07861" w:rsidP="00C45CE4">
      <w:pPr>
        <w:tabs>
          <w:tab w:val="clear" w:pos="1152"/>
          <w:tab w:val="clear" w:pos="2160"/>
          <w:tab w:val="clear" w:pos="2880"/>
          <w:tab w:val="clear" w:pos="3744"/>
          <w:tab w:val="clear" w:pos="5760"/>
        </w:tabs>
        <w:jc w:val="both"/>
        <w:rPr>
          <w:rFonts w:asciiTheme="minorHAnsi" w:hAnsiTheme="minorHAnsi" w:cstheme="minorHAnsi"/>
          <w:sz w:val="23"/>
          <w:szCs w:val="23"/>
        </w:rPr>
      </w:pPr>
    </w:p>
    <w:p w14:paraId="3DCFB4D5" w14:textId="7AB746D8" w:rsidR="00A67E2D" w:rsidRPr="00F05D59" w:rsidRDefault="00C45CE4" w:rsidP="00C45CE4">
      <w:pPr>
        <w:tabs>
          <w:tab w:val="clear" w:pos="1152"/>
          <w:tab w:val="clear" w:pos="2160"/>
          <w:tab w:val="clear" w:pos="2880"/>
          <w:tab w:val="clear" w:pos="3744"/>
          <w:tab w:val="clear" w:pos="5760"/>
        </w:tabs>
        <w:jc w:val="both"/>
        <w:rPr>
          <w:rFonts w:asciiTheme="minorHAnsi" w:hAnsiTheme="minorHAnsi" w:cstheme="minorHAnsi"/>
          <w:sz w:val="23"/>
          <w:szCs w:val="23"/>
        </w:rPr>
      </w:pPr>
      <w:r w:rsidRPr="00F05D59">
        <w:rPr>
          <w:rFonts w:asciiTheme="minorHAnsi" w:hAnsiTheme="minorHAnsi" w:cstheme="minorHAnsi"/>
          <w:sz w:val="23"/>
          <w:szCs w:val="23"/>
        </w:rPr>
        <w:t>Nous sommes</w:t>
      </w:r>
      <w:r w:rsidR="00FE4771" w:rsidRPr="00F05D59">
        <w:rPr>
          <w:rFonts w:asciiTheme="minorHAnsi" w:hAnsiTheme="minorHAnsi" w:cstheme="minorHAnsi"/>
          <w:sz w:val="23"/>
          <w:szCs w:val="23"/>
        </w:rPr>
        <w:t xml:space="preserve"> actuellement à la recherche de candidatures pour combler le poste de :</w:t>
      </w:r>
    </w:p>
    <w:p w14:paraId="209BABAB" w14:textId="53FE114D" w:rsidR="00A67E2D" w:rsidRPr="00F05D59" w:rsidRDefault="00A67E2D" w:rsidP="00C45CE4">
      <w:pPr>
        <w:tabs>
          <w:tab w:val="clear" w:pos="1152"/>
          <w:tab w:val="clear" w:pos="2160"/>
          <w:tab w:val="clear" w:pos="2880"/>
          <w:tab w:val="clear" w:pos="3744"/>
          <w:tab w:val="clear" w:pos="5760"/>
        </w:tabs>
        <w:jc w:val="both"/>
        <w:rPr>
          <w:rFonts w:asciiTheme="minorHAnsi" w:hAnsiTheme="minorHAnsi" w:cstheme="minorHAnsi"/>
          <w:sz w:val="23"/>
          <w:szCs w:val="23"/>
        </w:rPr>
      </w:pPr>
    </w:p>
    <w:p w14:paraId="79A26519" w14:textId="73D9E4CE" w:rsidR="00F57182" w:rsidRPr="00F05D59" w:rsidRDefault="006B677D" w:rsidP="00F05D59">
      <w:pPr>
        <w:tabs>
          <w:tab w:val="clear" w:pos="1152"/>
          <w:tab w:val="clear" w:pos="2160"/>
          <w:tab w:val="clear" w:pos="2880"/>
          <w:tab w:val="clear" w:pos="3744"/>
          <w:tab w:val="clear" w:pos="5760"/>
        </w:tabs>
        <w:jc w:val="center"/>
        <w:rPr>
          <w:rFonts w:asciiTheme="minorHAnsi" w:hAnsiTheme="minorHAnsi" w:cstheme="minorHAnsi"/>
          <w:b/>
          <w:sz w:val="23"/>
          <w:szCs w:val="23"/>
        </w:rPr>
      </w:pPr>
      <w:proofErr w:type="gramStart"/>
      <w:r w:rsidRPr="00F05D59">
        <w:rPr>
          <w:rFonts w:asciiTheme="minorHAnsi" w:hAnsiTheme="minorHAnsi" w:cstheme="minorHAnsi"/>
          <w:b/>
          <w:sz w:val="23"/>
          <w:szCs w:val="23"/>
        </w:rPr>
        <w:t>Directeur</w:t>
      </w:r>
      <w:r w:rsidR="0064612A" w:rsidRPr="00F05D59">
        <w:rPr>
          <w:rFonts w:asciiTheme="minorHAnsi" w:hAnsiTheme="minorHAnsi" w:cstheme="minorHAnsi"/>
          <w:b/>
          <w:sz w:val="23"/>
          <w:szCs w:val="23"/>
        </w:rPr>
        <w:t>(</w:t>
      </w:r>
      <w:proofErr w:type="spellStart"/>
      <w:proofErr w:type="gramEnd"/>
      <w:r w:rsidR="0064612A" w:rsidRPr="00F05D59">
        <w:rPr>
          <w:rFonts w:asciiTheme="minorHAnsi" w:hAnsiTheme="minorHAnsi" w:cstheme="minorHAnsi"/>
          <w:b/>
          <w:sz w:val="23"/>
          <w:szCs w:val="23"/>
        </w:rPr>
        <w:t>trice</w:t>
      </w:r>
      <w:proofErr w:type="spellEnd"/>
      <w:r w:rsidR="0064612A" w:rsidRPr="00F05D59">
        <w:rPr>
          <w:rFonts w:asciiTheme="minorHAnsi" w:hAnsiTheme="minorHAnsi" w:cstheme="minorHAnsi"/>
          <w:b/>
          <w:sz w:val="23"/>
          <w:szCs w:val="23"/>
        </w:rPr>
        <w:t>) adjoint(e), Service d’</w:t>
      </w:r>
      <w:r w:rsidR="000C798C" w:rsidRPr="00F05D59">
        <w:rPr>
          <w:rFonts w:asciiTheme="minorHAnsi" w:hAnsiTheme="minorHAnsi" w:cstheme="minorHAnsi"/>
          <w:b/>
          <w:sz w:val="23"/>
          <w:szCs w:val="23"/>
        </w:rPr>
        <w:t>a</w:t>
      </w:r>
      <w:r w:rsidR="0064612A" w:rsidRPr="00F05D59">
        <w:rPr>
          <w:rFonts w:asciiTheme="minorHAnsi" w:hAnsiTheme="minorHAnsi" w:cstheme="minorHAnsi"/>
          <w:b/>
          <w:sz w:val="23"/>
          <w:szCs w:val="23"/>
        </w:rPr>
        <w:t>llocation</w:t>
      </w:r>
      <w:r w:rsidR="000C798C" w:rsidRPr="00F05D59">
        <w:rPr>
          <w:rFonts w:asciiTheme="minorHAnsi" w:hAnsiTheme="minorHAnsi" w:cstheme="minorHAnsi"/>
          <w:b/>
          <w:sz w:val="23"/>
          <w:szCs w:val="23"/>
        </w:rPr>
        <w:t xml:space="preserve"> et </w:t>
      </w:r>
      <w:r w:rsidR="0064612A" w:rsidRPr="00F05D59">
        <w:rPr>
          <w:rFonts w:asciiTheme="minorHAnsi" w:hAnsiTheme="minorHAnsi" w:cstheme="minorHAnsi"/>
          <w:b/>
          <w:sz w:val="23"/>
          <w:szCs w:val="23"/>
        </w:rPr>
        <w:t>d’</w:t>
      </w:r>
      <w:r w:rsidR="000C798C" w:rsidRPr="00F05D59">
        <w:rPr>
          <w:rFonts w:asciiTheme="minorHAnsi" w:hAnsiTheme="minorHAnsi" w:cstheme="minorHAnsi"/>
          <w:b/>
          <w:sz w:val="23"/>
          <w:szCs w:val="23"/>
        </w:rPr>
        <w:t>analyse sociale</w:t>
      </w:r>
    </w:p>
    <w:p w14:paraId="50E403AA" w14:textId="77777777" w:rsidR="00A67E2D" w:rsidRPr="00F05D59" w:rsidRDefault="00A67E2D" w:rsidP="00C45CE4">
      <w:pPr>
        <w:tabs>
          <w:tab w:val="clear" w:pos="1152"/>
          <w:tab w:val="clear" w:pos="2160"/>
          <w:tab w:val="clear" w:pos="2880"/>
          <w:tab w:val="clear" w:pos="3744"/>
          <w:tab w:val="clear" w:pos="5760"/>
        </w:tabs>
        <w:jc w:val="both"/>
        <w:rPr>
          <w:rFonts w:asciiTheme="minorHAnsi" w:hAnsiTheme="minorHAnsi" w:cstheme="minorHAnsi"/>
          <w:sz w:val="23"/>
          <w:szCs w:val="23"/>
        </w:rPr>
      </w:pPr>
    </w:p>
    <w:p w14:paraId="08A9E33D" w14:textId="77777777" w:rsidR="00C46489" w:rsidRPr="00F05D59" w:rsidRDefault="00E50627" w:rsidP="00FE4771">
      <w:pPr>
        <w:tabs>
          <w:tab w:val="clear" w:pos="1152"/>
          <w:tab w:val="clear" w:pos="2160"/>
          <w:tab w:val="clear" w:pos="2880"/>
          <w:tab w:val="clear" w:pos="3744"/>
          <w:tab w:val="clear" w:pos="5760"/>
        </w:tabs>
        <w:spacing w:after="120"/>
        <w:jc w:val="both"/>
        <w:rPr>
          <w:rFonts w:asciiTheme="minorHAnsi" w:hAnsiTheme="minorHAnsi" w:cstheme="minorHAnsi"/>
          <w:b/>
          <w:sz w:val="23"/>
          <w:szCs w:val="23"/>
          <w:u w:val="single"/>
        </w:rPr>
      </w:pPr>
      <w:r w:rsidRPr="00F05D59">
        <w:rPr>
          <w:rFonts w:asciiTheme="minorHAnsi" w:hAnsiTheme="minorHAnsi" w:cstheme="minorHAnsi"/>
          <w:b/>
          <w:sz w:val="23"/>
          <w:szCs w:val="23"/>
          <w:u w:val="single"/>
        </w:rPr>
        <w:t>SOMMAIRE DE LA FONCTION</w:t>
      </w:r>
    </w:p>
    <w:p w14:paraId="49ECE006" w14:textId="6CE5C77B" w:rsidR="002B1D8A" w:rsidRPr="00F05D59" w:rsidRDefault="0064612A" w:rsidP="007B04CE">
      <w:pPr>
        <w:tabs>
          <w:tab w:val="clear" w:pos="1152"/>
          <w:tab w:val="clear" w:pos="2160"/>
          <w:tab w:val="clear" w:pos="2880"/>
          <w:tab w:val="clear" w:pos="3744"/>
          <w:tab w:val="clear" w:pos="5760"/>
        </w:tabs>
        <w:jc w:val="both"/>
        <w:rPr>
          <w:rFonts w:asciiTheme="minorHAnsi" w:hAnsiTheme="minorHAnsi" w:cstheme="minorHAnsi"/>
          <w:sz w:val="23"/>
          <w:szCs w:val="23"/>
        </w:rPr>
      </w:pPr>
      <w:r w:rsidRPr="00F05D59">
        <w:rPr>
          <w:rFonts w:asciiTheme="minorHAnsi" w:hAnsiTheme="minorHAnsi" w:cstheme="minorHAnsi"/>
          <w:sz w:val="23"/>
          <w:szCs w:val="23"/>
        </w:rPr>
        <w:t>Sous l’autorité de la directrice du se</w:t>
      </w:r>
      <w:r w:rsidR="00565EF2" w:rsidRPr="00F05D59">
        <w:rPr>
          <w:rFonts w:asciiTheme="minorHAnsi" w:hAnsiTheme="minorHAnsi" w:cstheme="minorHAnsi"/>
          <w:sz w:val="23"/>
          <w:szCs w:val="23"/>
        </w:rPr>
        <w:t>rvice, le</w:t>
      </w:r>
      <w:r w:rsidR="00A10B9C" w:rsidRPr="00F05D59">
        <w:rPr>
          <w:rFonts w:asciiTheme="minorHAnsi" w:hAnsiTheme="minorHAnsi" w:cstheme="minorHAnsi"/>
          <w:sz w:val="23"/>
          <w:szCs w:val="23"/>
        </w:rPr>
        <w:t>/la</w:t>
      </w:r>
      <w:r w:rsidRPr="00F05D59">
        <w:rPr>
          <w:rFonts w:asciiTheme="minorHAnsi" w:hAnsiTheme="minorHAnsi" w:cstheme="minorHAnsi"/>
          <w:sz w:val="23"/>
          <w:szCs w:val="23"/>
        </w:rPr>
        <w:t xml:space="preserve"> titulaire voit au bon fonctionnement des activités liées au processus d’allocation dans le respe</w:t>
      </w:r>
      <w:r w:rsidR="00A10B9C" w:rsidRPr="00F05D59">
        <w:rPr>
          <w:rFonts w:asciiTheme="minorHAnsi" w:hAnsiTheme="minorHAnsi" w:cstheme="minorHAnsi"/>
          <w:sz w:val="23"/>
          <w:szCs w:val="23"/>
        </w:rPr>
        <w:t>ct des procédures en vigueur. A</w:t>
      </w:r>
      <w:r w:rsidRPr="00F05D59">
        <w:rPr>
          <w:rFonts w:asciiTheme="minorHAnsi" w:hAnsiTheme="minorHAnsi" w:cstheme="minorHAnsi"/>
          <w:sz w:val="23"/>
          <w:szCs w:val="23"/>
        </w:rPr>
        <w:t>ssure la gestion de divers dossiers qui lui sont confiés</w:t>
      </w:r>
      <w:r w:rsidR="00F0393F">
        <w:rPr>
          <w:rFonts w:asciiTheme="minorHAnsi" w:hAnsiTheme="minorHAnsi" w:cstheme="minorHAnsi"/>
          <w:sz w:val="23"/>
          <w:szCs w:val="23"/>
        </w:rPr>
        <w:t>,</w:t>
      </w:r>
      <w:r w:rsidRPr="00F05D59">
        <w:rPr>
          <w:rFonts w:asciiTheme="minorHAnsi" w:hAnsiTheme="minorHAnsi" w:cstheme="minorHAnsi"/>
          <w:sz w:val="23"/>
          <w:szCs w:val="23"/>
        </w:rPr>
        <w:t xml:space="preserve"> plus particulièrement ce qui a trait aux activités a</w:t>
      </w:r>
      <w:r w:rsidR="00A10B9C" w:rsidRPr="00F05D59">
        <w:rPr>
          <w:rFonts w:asciiTheme="minorHAnsi" w:hAnsiTheme="minorHAnsi" w:cstheme="minorHAnsi"/>
          <w:sz w:val="23"/>
          <w:szCs w:val="23"/>
        </w:rPr>
        <w:t>dministratives du service</w:t>
      </w:r>
      <w:r w:rsidRPr="00F05D59">
        <w:rPr>
          <w:rFonts w:asciiTheme="minorHAnsi" w:hAnsiTheme="minorHAnsi" w:cstheme="minorHAnsi"/>
          <w:sz w:val="23"/>
          <w:szCs w:val="23"/>
        </w:rPr>
        <w:t xml:space="preserve"> ainsi qu</w:t>
      </w:r>
      <w:r w:rsidR="00565EF2" w:rsidRPr="00F05D59">
        <w:rPr>
          <w:rFonts w:asciiTheme="minorHAnsi" w:hAnsiTheme="minorHAnsi" w:cstheme="minorHAnsi"/>
          <w:sz w:val="23"/>
          <w:szCs w:val="23"/>
        </w:rPr>
        <w:t>e</w:t>
      </w:r>
      <w:r w:rsidRPr="00F05D59">
        <w:rPr>
          <w:rFonts w:asciiTheme="minorHAnsi" w:hAnsiTheme="minorHAnsi" w:cstheme="minorHAnsi"/>
          <w:sz w:val="23"/>
          <w:szCs w:val="23"/>
        </w:rPr>
        <w:t xml:space="preserve"> la d</w:t>
      </w:r>
      <w:r w:rsidR="00D94383" w:rsidRPr="00F05D59">
        <w:rPr>
          <w:rFonts w:asciiTheme="minorHAnsi" w:hAnsiTheme="minorHAnsi" w:cstheme="minorHAnsi"/>
          <w:sz w:val="23"/>
          <w:szCs w:val="23"/>
        </w:rPr>
        <w:t>irection du personnel de bureau</w:t>
      </w:r>
      <w:r w:rsidRPr="00F05D59">
        <w:rPr>
          <w:rFonts w:asciiTheme="minorHAnsi" w:hAnsiTheme="minorHAnsi" w:cstheme="minorHAnsi"/>
          <w:sz w:val="23"/>
          <w:szCs w:val="23"/>
        </w:rPr>
        <w:t>.</w:t>
      </w:r>
      <w:r w:rsidR="00565EF2" w:rsidRPr="00F05D59">
        <w:rPr>
          <w:rFonts w:asciiTheme="minorHAnsi" w:hAnsiTheme="minorHAnsi" w:cstheme="minorHAnsi"/>
          <w:sz w:val="23"/>
          <w:szCs w:val="23"/>
        </w:rPr>
        <w:t xml:space="preserve"> </w:t>
      </w:r>
      <w:r w:rsidR="00A10B9C" w:rsidRPr="00F05D59">
        <w:rPr>
          <w:rFonts w:asciiTheme="minorHAnsi" w:hAnsiTheme="minorHAnsi" w:cstheme="minorHAnsi"/>
          <w:sz w:val="23"/>
          <w:szCs w:val="23"/>
        </w:rPr>
        <w:t>E</w:t>
      </w:r>
      <w:r w:rsidR="00565EF2" w:rsidRPr="00F05D59">
        <w:rPr>
          <w:rFonts w:asciiTheme="minorHAnsi" w:hAnsiTheme="minorHAnsi" w:cstheme="minorHAnsi"/>
          <w:sz w:val="23"/>
          <w:szCs w:val="23"/>
        </w:rPr>
        <w:t>st appelé</w:t>
      </w:r>
      <w:r w:rsidR="00A10B9C" w:rsidRPr="00F05D59">
        <w:rPr>
          <w:rFonts w:asciiTheme="minorHAnsi" w:hAnsiTheme="minorHAnsi" w:cstheme="minorHAnsi"/>
          <w:sz w:val="23"/>
          <w:szCs w:val="23"/>
        </w:rPr>
        <w:t>(e)</w:t>
      </w:r>
      <w:r w:rsidR="00565EF2" w:rsidRPr="00F05D59">
        <w:rPr>
          <w:rFonts w:asciiTheme="minorHAnsi" w:hAnsiTheme="minorHAnsi" w:cstheme="minorHAnsi"/>
          <w:sz w:val="23"/>
          <w:szCs w:val="23"/>
        </w:rPr>
        <w:t xml:space="preserve"> à collaborer avec différents intervenants au sein de divers comités internes. S’assure de la qualité et de la pertinence des rapports et documents élaborés par le personnel du service dans le cadre du processus d’investissement social.</w:t>
      </w:r>
    </w:p>
    <w:p w14:paraId="3CC40D8C" w14:textId="77777777" w:rsidR="00F05D59" w:rsidRPr="00F05D59" w:rsidRDefault="00F05D59" w:rsidP="00FE4771">
      <w:pPr>
        <w:tabs>
          <w:tab w:val="clear" w:pos="1152"/>
          <w:tab w:val="clear" w:pos="2160"/>
          <w:tab w:val="clear" w:pos="2880"/>
          <w:tab w:val="clear" w:pos="3744"/>
          <w:tab w:val="clear" w:pos="5760"/>
        </w:tabs>
        <w:jc w:val="both"/>
        <w:rPr>
          <w:rFonts w:asciiTheme="minorHAnsi" w:hAnsiTheme="minorHAnsi" w:cstheme="minorHAnsi"/>
          <w:sz w:val="23"/>
          <w:szCs w:val="23"/>
        </w:rPr>
      </w:pPr>
    </w:p>
    <w:p w14:paraId="3B8462F3" w14:textId="6FE4142E" w:rsidR="00743EB9" w:rsidRPr="00F05D59" w:rsidRDefault="00743EB9" w:rsidP="00FE4771">
      <w:pPr>
        <w:tabs>
          <w:tab w:val="clear" w:pos="1152"/>
          <w:tab w:val="clear" w:pos="2160"/>
          <w:tab w:val="clear" w:pos="2880"/>
          <w:tab w:val="clear" w:pos="3744"/>
          <w:tab w:val="clear" w:pos="5760"/>
        </w:tabs>
        <w:spacing w:after="120"/>
        <w:jc w:val="both"/>
        <w:rPr>
          <w:rFonts w:asciiTheme="minorHAnsi" w:hAnsiTheme="minorHAnsi" w:cstheme="minorHAnsi"/>
          <w:b/>
          <w:sz w:val="23"/>
          <w:szCs w:val="23"/>
          <w:u w:val="single"/>
        </w:rPr>
      </w:pPr>
      <w:r w:rsidRPr="00F05D59">
        <w:rPr>
          <w:rFonts w:asciiTheme="minorHAnsi" w:hAnsiTheme="minorHAnsi" w:cstheme="minorHAnsi"/>
          <w:b/>
          <w:sz w:val="23"/>
          <w:szCs w:val="23"/>
          <w:u w:val="single"/>
        </w:rPr>
        <w:t>RESPONSABILITÉS PRINCIPALES</w:t>
      </w:r>
    </w:p>
    <w:p w14:paraId="1BE69281" w14:textId="4B9FAA84" w:rsidR="0030323C" w:rsidRPr="00F05D59" w:rsidRDefault="007C4862"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En étroite collaboration avec la direction du SAAS, élabore et coordonne le calendrier de travail.</w:t>
      </w:r>
    </w:p>
    <w:p w14:paraId="247585ED" w14:textId="563D7A10" w:rsidR="007C4862" w:rsidRPr="00F05D59" w:rsidRDefault="007C4862"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Contribue à l’élaboration, à la mise en œuvre et au suivi des processus annuels d’évaluation des organismes et des initiatives de mobilisation et assure la gestion de divers dossiers tels que : l’application et le suivi de différentes politiques, le traitement de l’information, le suivi du calendrier de travail, l</w:t>
      </w:r>
      <w:r w:rsidR="00C329D7">
        <w:rPr>
          <w:rFonts w:asciiTheme="minorHAnsi" w:hAnsiTheme="minorHAnsi" w:cstheme="minorHAnsi"/>
          <w:sz w:val="23"/>
          <w:szCs w:val="23"/>
        </w:rPr>
        <w:t>'élaboration</w:t>
      </w:r>
      <w:r w:rsidRPr="00F05D59">
        <w:rPr>
          <w:rFonts w:asciiTheme="minorHAnsi" w:hAnsiTheme="minorHAnsi" w:cstheme="minorHAnsi"/>
          <w:sz w:val="23"/>
          <w:szCs w:val="23"/>
        </w:rPr>
        <w:t xml:space="preserve"> et l’utilisation des outils imprimés ainsi que le fonctionnement de la banque des organismes et autres.</w:t>
      </w:r>
    </w:p>
    <w:p w14:paraId="607E0F3A" w14:textId="7D4FF098" w:rsidR="007C4862" w:rsidRPr="00F05D59" w:rsidRDefault="00C334E1"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Assure un suivi des plans de travail modulés par territoire et sous-territoire selon les priorités identifiées à l’échelle du Grand Montréal.</w:t>
      </w:r>
    </w:p>
    <w:p w14:paraId="21C77E95" w14:textId="5ED0D526" w:rsidR="00C334E1" w:rsidRPr="00F05D59" w:rsidRDefault="005618C6"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S’</w:t>
      </w:r>
      <w:r w:rsidR="00F0393F">
        <w:rPr>
          <w:rFonts w:asciiTheme="minorHAnsi" w:hAnsiTheme="minorHAnsi" w:cstheme="minorHAnsi"/>
          <w:sz w:val="23"/>
          <w:szCs w:val="23"/>
        </w:rPr>
        <w:t>assure du</w:t>
      </w:r>
      <w:r w:rsidRPr="00F05D59">
        <w:rPr>
          <w:rFonts w:asciiTheme="minorHAnsi" w:hAnsiTheme="minorHAnsi" w:cstheme="minorHAnsi"/>
          <w:sz w:val="23"/>
          <w:szCs w:val="23"/>
        </w:rPr>
        <w:t xml:space="preserve"> fonctionnement optimal et du développement des outils informatiques en fonction des besoins du SAAS.</w:t>
      </w:r>
    </w:p>
    <w:p w14:paraId="04D5F014" w14:textId="0C8E0154" w:rsidR="00733AF8" w:rsidRDefault="00D94383"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Supervise le personnel de bureau dans la réalisation de leurs activités et dans l’organisation du travail. S’assure que les dossiers et mandats so</w:t>
      </w:r>
      <w:r w:rsidR="00F0393F">
        <w:rPr>
          <w:rFonts w:asciiTheme="minorHAnsi" w:hAnsiTheme="minorHAnsi" w:cstheme="minorHAnsi"/>
          <w:sz w:val="23"/>
          <w:szCs w:val="23"/>
        </w:rPr>
        <w:t>ie</w:t>
      </w:r>
      <w:r w:rsidRPr="00F05D59">
        <w:rPr>
          <w:rFonts w:asciiTheme="minorHAnsi" w:hAnsiTheme="minorHAnsi" w:cstheme="minorHAnsi"/>
          <w:sz w:val="23"/>
          <w:szCs w:val="23"/>
        </w:rPr>
        <w:t>nt traités d’une façon efficace et en fonction des objectifs établis.</w:t>
      </w:r>
    </w:p>
    <w:p w14:paraId="08434B71" w14:textId="4EB9C1BE" w:rsidR="00D94383" w:rsidRDefault="0009441E"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Coordonne les travaux liés aux processus selon les standards connus. Assure la qualité et la pertinence des rapports et documents servant au processus décisionnel relatif aux allocations (Comité d’allocations, CARO, CA et autres).</w:t>
      </w:r>
    </w:p>
    <w:p w14:paraId="5310634B" w14:textId="77777777" w:rsidR="007533E5" w:rsidRDefault="007533E5" w:rsidP="007533E5">
      <w:pPr>
        <w:tabs>
          <w:tab w:val="clear" w:pos="1152"/>
          <w:tab w:val="clear" w:pos="2160"/>
          <w:tab w:val="clear" w:pos="2880"/>
          <w:tab w:val="clear" w:pos="3744"/>
          <w:tab w:val="clear" w:pos="5760"/>
        </w:tabs>
        <w:spacing w:after="60"/>
        <w:jc w:val="both"/>
        <w:rPr>
          <w:rFonts w:asciiTheme="minorHAnsi" w:hAnsiTheme="minorHAnsi" w:cstheme="minorHAnsi"/>
          <w:sz w:val="23"/>
          <w:szCs w:val="23"/>
        </w:rPr>
      </w:pPr>
    </w:p>
    <w:p w14:paraId="1B55A706" w14:textId="77777777" w:rsidR="007533E5" w:rsidRPr="007533E5" w:rsidRDefault="007533E5" w:rsidP="007533E5">
      <w:pPr>
        <w:tabs>
          <w:tab w:val="clear" w:pos="1152"/>
          <w:tab w:val="clear" w:pos="2160"/>
          <w:tab w:val="clear" w:pos="2880"/>
          <w:tab w:val="clear" w:pos="3744"/>
          <w:tab w:val="clear" w:pos="5760"/>
        </w:tabs>
        <w:spacing w:after="60"/>
        <w:jc w:val="both"/>
        <w:rPr>
          <w:rFonts w:asciiTheme="minorHAnsi" w:hAnsiTheme="minorHAnsi" w:cstheme="minorHAnsi"/>
          <w:sz w:val="23"/>
          <w:szCs w:val="23"/>
        </w:rPr>
      </w:pPr>
    </w:p>
    <w:p w14:paraId="7125B5BB" w14:textId="7235A552" w:rsidR="0009441E" w:rsidRPr="00F05D59" w:rsidRDefault="007E67ED"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lastRenderedPageBreak/>
        <w:t>Assure la qualité du contenu des communications avec les organismes et initiatives de mobilisation dans le cadre du processus d’investissement social (correspondance, accueil des nouveaux organismes, soutien aux initiatives de mobilisation, BOA, protocoles d’entente, etc.)</w:t>
      </w:r>
    </w:p>
    <w:p w14:paraId="729250E0" w14:textId="4D421FA1" w:rsidR="007E67ED" w:rsidRPr="00F05D59" w:rsidRDefault="00A10B9C"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Est appelé(e) à assister ou à représenter le service à des rencontres avec des comités bénévoles ou auprès de différents comités de travail. Coordonne certaines activités organisées par le service.</w:t>
      </w:r>
    </w:p>
    <w:p w14:paraId="0FC32A80" w14:textId="4BE473AB" w:rsidR="00A10B9C" w:rsidRPr="00F05D59" w:rsidRDefault="00563B9E"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Représente Centraide au sein du Comité de gestion de l’Initiative montréalaise en développement social selon l’entente tripartite avec la Ville de Montréal et de Département de la santé publique.</w:t>
      </w:r>
    </w:p>
    <w:p w14:paraId="06F3A3ED" w14:textId="51131457" w:rsidR="00563B9E" w:rsidRPr="00F05D59" w:rsidRDefault="007424E8" w:rsidP="00EF53E9">
      <w:pPr>
        <w:pStyle w:val="Paragraphedeliste"/>
        <w:numPr>
          <w:ilvl w:val="0"/>
          <w:numId w:val="13"/>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 xml:space="preserve">Est responsable de la gestion des demandes internes et des différents partenariats interservices (tournées des organismes, activités d’entraide, demandes WEB, activités d’intégration, </w:t>
      </w:r>
      <w:r w:rsidR="00C329D7">
        <w:rPr>
          <w:rFonts w:asciiTheme="minorHAnsi" w:hAnsiTheme="minorHAnsi" w:cstheme="minorHAnsi"/>
          <w:sz w:val="23"/>
          <w:szCs w:val="23"/>
        </w:rPr>
        <w:t>etc.</w:t>
      </w:r>
      <w:r w:rsidRPr="00F05D59">
        <w:rPr>
          <w:rFonts w:asciiTheme="minorHAnsi" w:hAnsiTheme="minorHAnsi" w:cstheme="minorHAnsi"/>
          <w:sz w:val="23"/>
          <w:szCs w:val="23"/>
        </w:rPr>
        <w:t>).</w:t>
      </w:r>
    </w:p>
    <w:p w14:paraId="43DB212C" w14:textId="2DC680B1" w:rsidR="007424E8" w:rsidRPr="00F05D59" w:rsidRDefault="007424E8" w:rsidP="006974DF">
      <w:pPr>
        <w:pStyle w:val="Paragraphedeliste"/>
        <w:numPr>
          <w:ilvl w:val="0"/>
          <w:numId w:val="13"/>
        </w:numPr>
        <w:tabs>
          <w:tab w:val="clear" w:pos="1152"/>
          <w:tab w:val="clear" w:pos="2160"/>
          <w:tab w:val="clear" w:pos="2880"/>
          <w:tab w:val="clear" w:pos="3744"/>
          <w:tab w:val="clear" w:pos="5760"/>
        </w:tabs>
        <w:contextualSpacing w:val="0"/>
        <w:jc w:val="both"/>
        <w:rPr>
          <w:rFonts w:asciiTheme="minorHAnsi" w:hAnsiTheme="minorHAnsi" w:cstheme="minorHAnsi"/>
          <w:sz w:val="23"/>
          <w:szCs w:val="23"/>
        </w:rPr>
      </w:pPr>
      <w:r w:rsidRPr="00F05D59">
        <w:rPr>
          <w:rFonts w:asciiTheme="minorHAnsi" w:hAnsiTheme="minorHAnsi" w:cstheme="minorHAnsi"/>
          <w:sz w:val="23"/>
          <w:szCs w:val="23"/>
        </w:rPr>
        <w:t>Peut être appelé(e) à soutenir la coordination d’activités de transfert de connaissances et d’évaluation.</w:t>
      </w:r>
    </w:p>
    <w:p w14:paraId="4848848F" w14:textId="77777777" w:rsidR="00F05D59" w:rsidRPr="00F05D59" w:rsidRDefault="00F05D59" w:rsidP="00FE4771">
      <w:pPr>
        <w:tabs>
          <w:tab w:val="clear" w:pos="1152"/>
          <w:tab w:val="clear" w:pos="2160"/>
          <w:tab w:val="clear" w:pos="2880"/>
          <w:tab w:val="clear" w:pos="3744"/>
          <w:tab w:val="clear" w:pos="5760"/>
        </w:tabs>
        <w:jc w:val="both"/>
        <w:rPr>
          <w:rFonts w:asciiTheme="minorHAnsi" w:hAnsiTheme="minorHAnsi" w:cstheme="minorHAnsi"/>
          <w:sz w:val="23"/>
          <w:szCs w:val="23"/>
        </w:rPr>
      </w:pPr>
    </w:p>
    <w:p w14:paraId="0BE40CA9" w14:textId="77777777" w:rsidR="005F4622" w:rsidRPr="00F05D59" w:rsidRDefault="005F4622" w:rsidP="00FE4771">
      <w:pPr>
        <w:tabs>
          <w:tab w:val="clear" w:pos="1152"/>
          <w:tab w:val="clear" w:pos="2160"/>
          <w:tab w:val="clear" w:pos="2880"/>
          <w:tab w:val="clear" w:pos="3744"/>
          <w:tab w:val="clear" w:pos="5760"/>
        </w:tabs>
        <w:spacing w:after="120"/>
        <w:jc w:val="both"/>
        <w:rPr>
          <w:rFonts w:asciiTheme="minorHAnsi" w:hAnsiTheme="minorHAnsi" w:cstheme="minorHAnsi"/>
          <w:b/>
          <w:sz w:val="23"/>
          <w:szCs w:val="23"/>
          <w:u w:val="single"/>
        </w:rPr>
      </w:pPr>
      <w:r w:rsidRPr="00F05D59">
        <w:rPr>
          <w:rFonts w:asciiTheme="minorHAnsi" w:hAnsiTheme="minorHAnsi" w:cstheme="minorHAnsi"/>
          <w:b/>
          <w:sz w:val="23"/>
          <w:szCs w:val="23"/>
          <w:u w:val="single"/>
        </w:rPr>
        <w:t>COMPÉTENCES REQUISES</w:t>
      </w:r>
    </w:p>
    <w:p w14:paraId="37191806" w14:textId="1E6409BC" w:rsidR="002E6919" w:rsidRPr="00F05D59" w:rsidRDefault="006974DF" w:rsidP="00EF53E9">
      <w:pPr>
        <w:pStyle w:val="Paragraphedeliste"/>
        <w:numPr>
          <w:ilvl w:val="0"/>
          <w:numId w:val="14"/>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Diplôme universitaire de premier cycle en science administrative, sociologie ou dans toutes autres disciplines appropriées.</w:t>
      </w:r>
    </w:p>
    <w:p w14:paraId="04ED4B07" w14:textId="2E66D095" w:rsidR="006974DF" w:rsidRPr="00F05D59" w:rsidRDefault="00A21479" w:rsidP="00EF53E9">
      <w:pPr>
        <w:pStyle w:val="Paragraphedeliste"/>
        <w:numPr>
          <w:ilvl w:val="0"/>
          <w:numId w:val="14"/>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Un minimum de dix (10) ans d’expérience, de préférence dans le domaine du développement social et communautaire, dont quelques années à titre de gestionnaire en lien avec cette fonction.</w:t>
      </w:r>
    </w:p>
    <w:p w14:paraId="2A9EEFEB" w14:textId="57C295FB" w:rsidR="00A21479" w:rsidRPr="00F05D59" w:rsidRDefault="00A21479" w:rsidP="00EF53E9">
      <w:pPr>
        <w:pStyle w:val="Paragraphedeliste"/>
        <w:numPr>
          <w:ilvl w:val="0"/>
          <w:numId w:val="14"/>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Bon jugement ainsi que des habiletés supérieures en matière d’analyse et de synthèse.</w:t>
      </w:r>
    </w:p>
    <w:p w14:paraId="6E1C890C" w14:textId="0AF90F61" w:rsidR="00A21479" w:rsidRPr="00F05D59" w:rsidRDefault="00A21479" w:rsidP="00EF53E9">
      <w:pPr>
        <w:pStyle w:val="Paragraphedeliste"/>
        <w:numPr>
          <w:ilvl w:val="0"/>
          <w:numId w:val="14"/>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Bonne capacité à administrer avec rigueur la gestion des processus.</w:t>
      </w:r>
    </w:p>
    <w:p w14:paraId="37BA8E7C" w14:textId="0B14B551" w:rsidR="00A21479" w:rsidRPr="00F05D59" w:rsidRDefault="00A21479" w:rsidP="00EF53E9">
      <w:pPr>
        <w:pStyle w:val="Paragraphedeliste"/>
        <w:numPr>
          <w:ilvl w:val="0"/>
          <w:numId w:val="14"/>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Habileté en relations interpersonnelles et rédactionnelles.</w:t>
      </w:r>
    </w:p>
    <w:p w14:paraId="0FCFB809" w14:textId="4DA4C656" w:rsidR="00A21479" w:rsidRPr="00F05D59" w:rsidRDefault="00A21479" w:rsidP="00EF53E9">
      <w:pPr>
        <w:pStyle w:val="Paragraphedeliste"/>
        <w:numPr>
          <w:ilvl w:val="0"/>
          <w:numId w:val="14"/>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Habileté dans l’animation de groupe de type participatif et collaboratif.</w:t>
      </w:r>
    </w:p>
    <w:p w14:paraId="19758CBC" w14:textId="1E4F7BEC" w:rsidR="00A21479" w:rsidRPr="00F05D59" w:rsidRDefault="00A21479" w:rsidP="00EF53E9">
      <w:pPr>
        <w:pStyle w:val="Paragraphedeliste"/>
        <w:numPr>
          <w:ilvl w:val="0"/>
          <w:numId w:val="14"/>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Leadership et autonomie.</w:t>
      </w:r>
    </w:p>
    <w:p w14:paraId="4559BA5E" w14:textId="7FAA0D1D" w:rsidR="00A21479" w:rsidRPr="00F05D59" w:rsidRDefault="00A21479" w:rsidP="00EF53E9">
      <w:pPr>
        <w:pStyle w:val="Paragraphedeliste"/>
        <w:numPr>
          <w:ilvl w:val="0"/>
          <w:numId w:val="14"/>
        </w:numPr>
        <w:tabs>
          <w:tab w:val="clear" w:pos="1152"/>
          <w:tab w:val="clear" w:pos="2160"/>
          <w:tab w:val="clear" w:pos="2880"/>
          <w:tab w:val="clear" w:pos="3744"/>
          <w:tab w:val="clear" w:pos="5760"/>
        </w:tabs>
        <w:spacing w:after="60"/>
        <w:contextualSpacing w:val="0"/>
        <w:jc w:val="both"/>
        <w:rPr>
          <w:rFonts w:asciiTheme="minorHAnsi" w:hAnsiTheme="minorHAnsi" w:cstheme="minorHAnsi"/>
          <w:sz w:val="23"/>
          <w:szCs w:val="23"/>
        </w:rPr>
      </w:pPr>
      <w:r w:rsidRPr="00F05D59">
        <w:rPr>
          <w:rFonts w:asciiTheme="minorHAnsi" w:hAnsiTheme="minorHAnsi" w:cstheme="minorHAnsi"/>
          <w:sz w:val="23"/>
          <w:szCs w:val="23"/>
        </w:rPr>
        <w:t>Maîtrise des logiciels de la suite Microsoft Office.</w:t>
      </w:r>
    </w:p>
    <w:p w14:paraId="5DB4E460" w14:textId="39C6145C" w:rsidR="00A21479" w:rsidRPr="00F05D59" w:rsidRDefault="00A21479" w:rsidP="006974DF">
      <w:pPr>
        <w:pStyle w:val="Paragraphedeliste"/>
        <w:numPr>
          <w:ilvl w:val="0"/>
          <w:numId w:val="14"/>
        </w:numPr>
        <w:tabs>
          <w:tab w:val="clear" w:pos="1152"/>
          <w:tab w:val="clear" w:pos="2160"/>
          <w:tab w:val="clear" w:pos="2880"/>
          <w:tab w:val="clear" w:pos="3744"/>
          <w:tab w:val="clear" w:pos="5760"/>
        </w:tabs>
        <w:spacing w:after="120"/>
        <w:contextualSpacing w:val="0"/>
        <w:jc w:val="both"/>
        <w:rPr>
          <w:rFonts w:asciiTheme="minorHAnsi" w:hAnsiTheme="minorHAnsi" w:cstheme="minorHAnsi"/>
          <w:sz w:val="23"/>
          <w:szCs w:val="23"/>
        </w:rPr>
      </w:pPr>
      <w:r w:rsidRPr="00F05D59">
        <w:rPr>
          <w:rFonts w:asciiTheme="minorHAnsi" w:hAnsiTheme="minorHAnsi" w:cstheme="minorHAnsi"/>
          <w:sz w:val="23"/>
          <w:szCs w:val="23"/>
        </w:rPr>
        <w:t>Bilinguisme.</w:t>
      </w:r>
    </w:p>
    <w:p w14:paraId="678DA8B9" w14:textId="77777777" w:rsidR="0064612A" w:rsidRDefault="0064612A" w:rsidP="00D55A05">
      <w:pPr>
        <w:tabs>
          <w:tab w:val="clear" w:pos="1152"/>
          <w:tab w:val="clear" w:pos="2160"/>
          <w:tab w:val="clear" w:pos="2880"/>
          <w:tab w:val="clear" w:pos="3744"/>
          <w:tab w:val="clear" w:pos="5760"/>
        </w:tabs>
        <w:jc w:val="both"/>
        <w:rPr>
          <w:rFonts w:asciiTheme="minorHAnsi" w:hAnsiTheme="minorHAnsi" w:cstheme="minorHAnsi"/>
          <w:sz w:val="23"/>
          <w:szCs w:val="23"/>
        </w:rPr>
      </w:pPr>
    </w:p>
    <w:p w14:paraId="2098E463" w14:textId="77777777" w:rsidR="00EF53E9" w:rsidRPr="00F05D59" w:rsidRDefault="00EF53E9" w:rsidP="00D55A05">
      <w:pPr>
        <w:tabs>
          <w:tab w:val="clear" w:pos="1152"/>
          <w:tab w:val="clear" w:pos="2160"/>
          <w:tab w:val="clear" w:pos="2880"/>
          <w:tab w:val="clear" w:pos="3744"/>
          <w:tab w:val="clear" w:pos="5760"/>
        </w:tabs>
        <w:jc w:val="both"/>
        <w:rPr>
          <w:rFonts w:asciiTheme="minorHAnsi" w:hAnsiTheme="minorHAnsi" w:cstheme="minorHAnsi"/>
          <w:sz w:val="23"/>
          <w:szCs w:val="23"/>
        </w:rPr>
      </w:pPr>
    </w:p>
    <w:p w14:paraId="3E33C23E" w14:textId="25513388" w:rsidR="00D55A05" w:rsidRPr="00F05D59" w:rsidRDefault="00D55A05" w:rsidP="00FE4771">
      <w:pPr>
        <w:tabs>
          <w:tab w:val="clear" w:pos="1152"/>
          <w:tab w:val="clear" w:pos="2160"/>
          <w:tab w:val="clear" w:pos="2880"/>
          <w:tab w:val="clear" w:pos="3744"/>
          <w:tab w:val="clear" w:pos="5760"/>
        </w:tabs>
        <w:spacing w:after="120"/>
        <w:jc w:val="both"/>
        <w:rPr>
          <w:rFonts w:asciiTheme="minorHAnsi" w:hAnsiTheme="minorHAnsi" w:cstheme="minorHAnsi"/>
          <w:b/>
          <w:sz w:val="23"/>
          <w:szCs w:val="23"/>
        </w:rPr>
      </w:pPr>
      <w:r w:rsidRPr="00F05D59">
        <w:rPr>
          <w:rFonts w:asciiTheme="minorHAnsi" w:hAnsiTheme="minorHAnsi" w:cstheme="minorHAnsi"/>
          <w:b/>
          <w:sz w:val="23"/>
          <w:szCs w:val="23"/>
        </w:rPr>
        <w:t xml:space="preserve">Les personnes intéressées à postuler pour cet emploi doivent présenter leur candidature, par </w:t>
      </w:r>
      <w:r w:rsidRPr="000E4C6B">
        <w:rPr>
          <w:rFonts w:asciiTheme="minorHAnsi" w:hAnsiTheme="minorHAnsi" w:cstheme="minorHAnsi"/>
          <w:b/>
          <w:sz w:val="23"/>
          <w:szCs w:val="23"/>
        </w:rPr>
        <w:t>courriel au Service des ressources humaines à rh@centr</w:t>
      </w:r>
      <w:r w:rsidR="00E20303" w:rsidRPr="000E4C6B">
        <w:rPr>
          <w:rFonts w:asciiTheme="minorHAnsi" w:hAnsiTheme="minorHAnsi" w:cstheme="minorHAnsi"/>
          <w:b/>
          <w:sz w:val="23"/>
          <w:szCs w:val="23"/>
        </w:rPr>
        <w:t xml:space="preserve">aide-mtl.org, au plus tard le </w:t>
      </w:r>
      <w:r w:rsidR="004637F4">
        <w:rPr>
          <w:rFonts w:asciiTheme="minorHAnsi" w:hAnsiTheme="minorHAnsi" w:cstheme="minorHAnsi"/>
          <w:b/>
          <w:sz w:val="23"/>
          <w:szCs w:val="23"/>
        </w:rPr>
        <w:t>14</w:t>
      </w:r>
      <w:r w:rsidR="003312ED">
        <w:rPr>
          <w:rFonts w:asciiTheme="minorHAnsi" w:hAnsiTheme="minorHAnsi" w:cstheme="minorHAnsi"/>
          <w:b/>
          <w:sz w:val="23"/>
          <w:szCs w:val="23"/>
        </w:rPr>
        <w:t> septembre</w:t>
      </w:r>
      <w:r w:rsidR="00A21479" w:rsidRPr="000E4C6B">
        <w:rPr>
          <w:rFonts w:asciiTheme="minorHAnsi" w:hAnsiTheme="minorHAnsi" w:cstheme="minorHAnsi"/>
          <w:b/>
          <w:sz w:val="23"/>
          <w:szCs w:val="23"/>
        </w:rPr>
        <w:t> 2015</w:t>
      </w:r>
      <w:r w:rsidRPr="000E4C6B">
        <w:rPr>
          <w:rFonts w:asciiTheme="minorHAnsi" w:hAnsiTheme="minorHAnsi" w:cstheme="minorHAnsi"/>
          <w:b/>
          <w:sz w:val="23"/>
          <w:szCs w:val="23"/>
        </w:rPr>
        <w:t>.</w:t>
      </w:r>
    </w:p>
    <w:p w14:paraId="58BB79D1" w14:textId="076E0C72" w:rsidR="002E6919" w:rsidRPr="00F05D59" w:rsidRDefault="00D55A05" w:rsidP="00A61ED8">
      <w:pPr>
        <w:tabs>
          <w:tab w:val="clear" w:pos="1152"/>
          <w:tab w:val="clear" w:pos="2160"/>
          <w:tab w:val="clear" w:pos="2880"/>
          <w:tab w:val="clear" w:pos="3744"/>
          <w:tab w:val="clear" w:pos="5760"/>
        </w:tabs>
        <w:jc w:val="both"/>
        <w:rPr>
          <w:rFonts w:asciiTheme="minorHAnsi" w:hAnsiTheme="minorHAnsi" w:cstheme="minorHAnsi"/>
          <w:sz w:val="23"/>
          <w:szCs w:val="23"/>
        </w:rPr>
      </w:pPr>
      <w:r w:rsidRPr="00F05D59">
        <w:rPr>
          <w:rFonts w:asciiTheme="minorHAnsi" w:hAnsiTheme="minorHAnsi" w:cstheme="minorHAnsi"/>
          <w:sz w:val="23"/>
          <w:szCs w:val="23"/>
        </w:rPr>
        <w:t xml:space="preserve">Seules </w:t>
      </w:r>
      <w:r w:rsidR="00A009AD" w:rsidRPr="00F05D59">
        <w:rPr>
          <w:rFonts w:asciiTheme="minorHAnsi" w:hAnsiTheme="minorHAnsi" w:cstheme="minorHAnsi"/>
          <w:sz w:val="23"/>
          <w:szCs w:val="23"/>
        </w:rPr>
        <w:t xml:space="preserve">les </w:t>
      </w:r>
      <w:r w:rsidRPr="00F05D59">
        <w:rPr>
          <w:rFonts w:asciiTheme="minorHAnsi" w:hAnsiTheme="minorHAnsi" w:cstheme="minorHAnsi"/>
          <w:sz w:val="23"/>
          <w:szCs w:val="23"/>
        </w:rPr>
        <w:t>personnes retenues pour une entrevue recevront une réponse.</w:t>
      </w:r>
    </w:p>
    <w:sectPr w:rsidR="002E6919" w:rsidRPr="00F05D59" w:rsidSect="00F05D59">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19CD" w14:textId="77777777" w:rsidR="00935265" w:rsidRDefault="00935265" w:rsidP="00BB03E9">
      <w:r>
        <w:separator/>
      </w:r>
    </w:p>
  </w:endnote>
  <w:endnote w:type="continuationSeparator" w:id="0">
    <w:p w14:paraId="46D92B0C" w14:textId="77777777" w:rsidR="00935265" w:rsidRDefault="00935265" w:rsidP="00BB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382AC" w14:textId="77777777" w:rsidR="00935265" w:rsidRDefault="00935265" w:rsidP="00BB03E9">
      <w:r>
        <w:separator/>
      </w:r>
    </w:p>
  </w:footnote>
  <w:footnote w:type="continuationSeparator" w:id="0">
    <w:p w14:paraId="769B4967" w14:textId="77777777" w:rsidR="00935265" w:rsidRDefault="00935265" w:rsidP="00BB0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D52"/>
    <w:multiLevelType w:val="hybridMultilevel"/>
    <w:tmpl w:val="EEFAB18E"/>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CF6706E"/>
    <w:multiLevelType w:val="hybridMultilevel"/>
    <w:tmpl w:val="F4B8EE9A"/>
    <w:lvl w:ilvl="0" w:tplc="0C0C000F">
      <w:start w:val="1"/>
      <w:numFmt w:val="decimal"/>
      <w:lvlText w:val="%1."/>
      <w:lvlJc w:val="left"/>
      <w:pPr>
        <w:ind w:left="720" w:hanging="360"/>
      </w:pPr>
    </w:lvl>
    <w:lvl w:ilvl="1" w:tplc="0C0C0017">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40C0001">
      <w:start w:val="1"/>
      <w:numFmt w:val="bullet"/>
      <w:lvlText w:val=""/>
      <w:lvlJc w:val="left"/>
      <w:pPr>
        <w:ind w:left="2340" w:hanging="360"/>
      </w:pPr>
      <w:rPr>
        <w:rFonts w:ascii="Symbol" w:hAnsi="Symbol" w:hint="default"/>
      </w:rPr>
    </w:lvl>
    <w:lvl w:ilvl="4" w:tplc="040C0001">
      <w:start w:val="1"/>
      <w:numFmt w:val="bullet"/>
      <w:lvlText w:val=""/>
      <w:lvlJc w:val="left"/>
      <w:pPr>
        <w:ind w:left="2340" w:hanging="360"/>
      </w:pPr>
      <w:rPr>
        <w:rFonts w:ascii="Symbol" w:hAnsi="Symbol" w:hint="default"/>
      </w:rPr>
    </w:lvl>
    <w:lvl w:ilvl="5" w:tplc="884A0F88">
      <w:start w:val="1"/>
      <w:numFmt w:val="bullet"/>
      <w:lvlText w:val="—"/>
      <w:lvlJc w:val="left"/>
      <w:pPr>
        <w:ind w:left="2340" w:hanging="360"/>
      </w:pPr>
      <w:rPr>
        <w:rFonts w:ascii="Courier New" w:hAnsi="Courier New" w:hint="default"/>
      </w:rPr>
    </w:lvl>
    <w:lvl w:ilvl="6" w:tplc="0C0C000F">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2205271"/>
    <w:multiLevelType w:val="hybridMultilevel"/>
    <w:tmpl w:val="1B96C7BE"/>
    <w:lvl w:ilvl="0" w:tplc="0C0C0001">
      <w:start w:val="1"/>
      <w:numFmt w:val="bullet"/>
      <w:lvlText w:val=""/>
      <w:lvlJc w:val="left"/>
      <w:pPr>
        <w:ind w:left="2340" w:hanging="360"/>
      </w:pPr>
      <w:rPr>
        <w:rFonts w:ascii="Symbol" w:hAnsi="Symbol" w:hint="default"/>
      </w:rPr>
    </w:lvl>
    <w:lvl w:ilvl="1" w:tplc="0C0C0003" w:tentative="1">
      <w:start w:val="1"/>
      <w:numFmt w:val="bullet"/>
      <w:lvlText w:val="o"/>
      <w:lvlJc w:val="left"/>
      <w:pPr>
        <w:ind w:left="3060" w:hanging="360"/>
      </w:pPr>
      <w:rPr>
        <w:rFonts w:ascii="Courier New" w:hAnsi="Courier New" w:cs="Courier New" w:hint="default"/>
      </w:rPr>
    </w:lvl>
    <w:lvl w:ilvl="2" w:tplc="0C0C0005" w:tentative="1">
      <w:start w:val="1"/>
      <w:numFmt w:val="bullet"/>
      <w:lvlText w:val=""/>
      <w:lvlJc w:val="left"/>
      <w:pPr>
        <w:ind w:left="3780" w:hanging="360"/>
      </w:pPr>
      <w:rPr>
        <w:rFonts w:ascii="Wingdings" w:hAnsi="Wingdings" w:hint="default"/>
      </w:rPr>
    </w:lvl>
    <w:lvl w:ilvl="3" w:tplc="0C0C0001" w:tentative="1">
      <w:start w:val="1"/>
      <w:numFmt w:val="bullet"/>
      <w:lvlText w:val=""/>
      <w:lvlJc w:val="left"/>
      <w:pPr>
        <w:ind w:left="4500" w:hanging="360"/>
      </w:pPr>
      <w:rPr>
        <w:rFonts w:ascii="Symbol" w:hAnsi="Symbol" w:hint="default"/>
      </w:rPr>
    </w:lvl>
    <w:lvl w:ilvl="4" w:tplc="0C0C0003" w:tentative="1">
      <w:start w:val="1"/>
      <w:numFmt w:val="bullet"/>
      <w:lvlText w:val="o"/>
      <w:lvlJc w:val="left"/>
      <w:pPr>
        <w:ind w:left="5220" w:hanging="360"/>
      </w:pPr>
      <w:rPr>
        <w:rFonts w:ascii="Courier New" w:hAnsi="Courier New" w:cs="Courier New" w:hint="default"/>
      </w:rPr>
    </w:lvl>
    <w:lvl w:ilvl="5" w:tplc="0C0C0005" w:tentative="1">
      <w:start w:val="1"/>
      <w:numFmt w:val="bullet"/>
      <w:lvlText w:val=""/>
      <w:lvlJc w:val="left"/>
      <w:pPr>
        <w:ind w:left="5940" w:hanging="360"/>
      </w:pPr>
      <w:rPr>
        <w:rFonts w:ascii="Wingdings" w:hAnsi="Wingdings" w:hint="default"/>
      </w:rPr>
    </w:lvl>
    <w:lvl w:ilvl="6" w:tplc="0C0C0001" w:tentative="1">
      <w:start w:val="1"/>
      <w:numFmt w:val="bullet"/>
      <w:lvlText w:val=""/>
      <w:lvlJc w:val="left"/>
      <w:pPr>
        <w:ind w:left="6660" w:hanging="360"/>
      </w:pPr>
      <w:rPr>
        <w:rFonts w:ascii="Symbol" w:hAnsi="Symbol" w:hint="default"/>
      </w:rPr>
    </w:lvl>
    <w:lvl w:ilvl="7" w:tplc="0C0C0003" w:tentative="1">
      <w:start w:val="1"/>
      <w:numFmt w:val="bullet"/>
      <w:lvlText w:val="o"/>
      <w:lvlJc w:val="left"/>
      <w:pPr>
        <w:ind w:left="7380" w:hanging="360"/>
      </w:pPr>
      <w:rPr>
        <w:rFonts w:ascii="Courier New" w:hAnsi="Courier New" w:cs="Courier New" w:hint="default"/>
      </w:rPr>
    </w:lvl>
    <w:lvl w:ilvl="8" w:tplc="0C0C0005" w:tentative="1">
      <w:start w:val="1"/>
      <w:numFmt w:val="bullet"/>
      <w:lvlText w:val=""/>
      <w:lvlJc w:val="left"/>
      <w:pPr>
        <w:ind w:left="8100" w:hanging="360"/>
      </w:pPr>
      <w:rPr>
        <w:rFonts w:ascii="Wingdings" w:hAnsi="Wingdings" w:hint="default"/>
      </w:rPr>
    </w:lvl>
  </w:abstractNum>
  <w:abstractNum w:abstractNumId="3">
    <w:nsid w:val="2DF71569"/>
    <w:multiLevelType w:val="hybridMultilevel"/>
    <w:tmpl w:val="16F2A3D2"/>
    <w:lvl w:ilvl="0" w:tplc="0C0C000F">
      <w:start w:val="1"/>
      <w:numFmt w:val="decimal"/>
      <w:lvlText w:val="%1."/>
      <w:lvlJc w:val="left"/>
      <w:pPr>
        <w:ind w:left="720" w:hanging="360"/>
      </w:pPr>
    </w:lvl>
    <w:lvl w:ilvl="1" w:tplc="0C0C0017">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40C0001">
      <w:start w:val="1"/>
      <w:numFmt w:val="bullet"/>
      <w:lvlText w:val=""/>
      <w:lvlJc w:val="left"/>
      <w:pPr>
        <w:ind w:left="2340" w:hanging="360"/>
      </w:pPr>
      <w:rPr>
        <w:rFonts w:ascii="Symbol" w:hAnsi="Symbol" w:hint="default"/>
      </w:rPr>
    </w:lvl>
    <w:lvl w:ilvl="4" w:tplc="040C0001">
      <w:start w:val="1"/>
      <w:numFmt w:val="bullet"/>
      <w:lvlText w:val=""/>
      <w:lvlJc w:val="left"/>
      <w:pPr>
        <w:ind w:left="2340" w:hanging="360"/>
      </w:pPr>
      <w:rPr>
        <w:rFonts w:ascii="Symbol" w:hAnsi="Symbol" w:hint="default"/>
      </w:r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38408E2"/>
    <w:multiLevelType w:val="hybridMultilevel"/>
    <w:tmpl w:val="D1122E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33C304E1"/>
    <w:multiLevelType w:val="hybridMultilevel"/>
    <w:tmpl w:val="93A0D1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3DD3116B"/>
    <w:multiLevelType w:val="hybridMultilevel"/>
    <w:tmpl w:val="C74075D0"/>
    <w:lvl w:ilvl="0" w:tplc="0C0C000F">
      <w:start w:val="1"/>
      <w:numFmt w:val="decimal"/>
      <w:lvlText w:val="%1."/>
      <w:lvlJc w:val="left"/>
      <w:pPr>
        <w:ind w:left="720" w:hanging="360"/>
      </w:pPr>
    </w:lvl>
    <w:lvl w:ilvl="1" w:tplc="0C0C0017">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40C0001">
      <w:start w:val="1"/>
      <w:numFmt w:val="bullet"/>
      <w:lvlText w:val=""/>
      <w:lvlJc w:val="left"/>
      <w:pPr>
        <w:ind w:left="2340" w:hanging="360"/>
      </w:pPr>
      <w:rPr>
        <w:rFonts w:ascii="Symbol" w:hAnsi="Symbol" w:hint="default"/>
      </w:r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25D2A69"/>
    <w:multiLevelType w:val="hybridMultilevel"/>
    <w:tmpl w:val="77021B72"/>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40C0001">
      <w:start w:val="1"/>
      <w:numFmt w:val="bullet"/>
      <w:lvlText w:val=""/>
      <w:lvlJc w:val="left"/>
      <w:pPr>
        <w:ind w:left="2340" w:hanging="360"/>
      </w:pPr>
      <w:rPr>
        <w:rFonts w:ascii="Symbol" w:hAnsi="Symbol" w:hint="default"/>
      </w:rPr>
    </w:lvl>
    <w:lvl w:ilvl="4" w:tplc="040C0001">
      <w:start w:val="1"/>
      <w:numFmt w:val="bullet"/>
      <w:lvlText w:val=""/>
      <w:lvlJc w:val="left"/>
      <w:pPr>
        <w:ind w:left="2340" w:hanging="360"/>
      </w:pPr>
      <w:rPr>
        <w:rFonts w:ascii="Symbol" w:hAnsi="Symbol" w:hint="default"/>
      </w:rPr>
    </w:lvl>
    <w:lvl w:ilvl="5" w:tplc="0C0C0003">
      <w:start w:val="1"/>
      <w:numFmt w:val="bullet"/>
      <w:lvlText w:val="o"/>
      <w:lvlJc w:val="left"/>
      <w:pPr>
        <w:ind w:left="2340" w:hanging="360"/>
      </w:pPr>
      <w:rPr>
        <w:rFonts w:ascii="Courier New" w:hAnsi="Courier New" w:cs="Courier New" w:hint="default"/>
      </w:rPr>
    </w:lvl>
    <w:lvl w:ilvl="6" w:tplc="0C0C000F">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4C911E3"/>
    <w:multiLevelType w:val="hybridMultilevel"/>
    <w:tmpl w:val="BB5676D0"/>
    <w:lvl w:ilvl="0" w:tplc="0C0C000F">
      <w:start w:val="1"/>
      <w:numFmt w:val="decimal"/>
      <w:lvlText w:val="%1."/>
      <w:lvlJc w:val="left"/>
      <w:pPr>
        <w:ind w:left="720" w:hanging="360"/>
      </w:pPr>
    </w:lvl>
    <w:lvl w:ilvl="1" w:tplc="0C0C0017">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40C0001">
      <w:start w:val="1"/>
      <w:numFmt w:val="bullet"/>
      <w:lvlText w:val=""/>
      <w:lvlJc w:val="left"/>
      <w:pPr>
        <w:ind w:left="2340" w:hanging="360"/>
      </w:pPr>
      <w:rPr>
        <w:rFonts w:ascii="Symbol" w:hAnsi="Symbol" w:hint="default"/>
      </w:rPr>
    </w:lvl>
    <w:lvl w:ilvl="4" w:tplc="040C0001">
      <w:start w:val="1"/>
      <w:numFmt w:val="bullet"/>
      <w:lvlText w:val=""/>
      <w:lvlJc w:val="left"/>
      <w:pPr>
        <w:ind w:left="2340" w:hanging="360"/>
      </w:pPr>
      <w:rPr>
        <w:rFonts w:ascii="Symbol" w:hAnsi="Symbol" w:hint="default"/>
      </w:rPr>
    </w:lvl>
    <w:lvl w:ilvl="5" w:tplc="0C0C0003">
      <w:start w:val="1"/>
      <w:numFmt w:val="bullet"/>
      <w:lvlText w:val="o"/>
      <w:lvlJc w:val="left"/>
      <w:pPr>
        <w:ind w:left="2340" w:hanging="360"/>
      </w:pPr>
      <w:rPr>
        <w:rFonts w:ascii="Courier New" w:hAnsi="Courier New" w:cs="Courier New" w:hint="default"/>
      </w:rPr>
    </w:lvl>
    <w:lvl w:ilvl="6" w:tplc="0C0C000F">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76972E1"/>
    <w:multiLevelType w:val="hybridMultilevel"/>
    <w:tmpl w:val="1E2A91B0"/>
    <w:lvl w:ilvl="0" w:tplc="0C0C000F">
      <w:start w:val="1"/>
      <w:numFmt w:val="decimal"/>
      <w:lvlText w:val="%1."/>
      <w:lvlJc w:val="left"/>
      <w:pPr>
        <w:ind w:left="360" w:hanging="360"/>
      </w:pPr>
    </w:lvl>
    <w:lvl w:ilvl="1" w:tplc="0C0C0017">
      <w:start w:val="1"/>
      <w:numFmt w:val="lowerLetter"/>
      <w:lvlText w:val="%2)"/>
      <w:lvlJc w:val="left"/>
      <w:pPr>
        <w:ind w:left="1080" w:hanging="360"/>
      </w:pPr>
    </w:lvl>
    <w:lvl w:ilvl="2" w:tplc="0C0C0001">
      <w:start w:val="1"/>
      <w:numFmt w:val="bullet"/>
      <w:lvlText w:val=""/>
      <w:lvlJc w:val="left"/>
      <w:pPr>
        <w:ind w:left="1800" w:hanging="180"/>
      </w:pPr>
      <w:rPr>
        <w:rFonts w:ascii="Symbol" w:hAnsi="Symbol" w:hint="default"/>
      </w:r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6A4B0F5B"/>
    <w:multiLevelType w:val="hybridMultilevel"/>
    <w:tmpl w:val="AA2AA716"/>
    <w:lvl w:ilvl="0" w:tplc="040C0001">
      <w:start w:val="1"/>
      <w:numFmt w:val="bullet"/>
      <w:lvlText w:val=""/>
      <w:lvlJc w:val="left"/>
      <w:pPr>
        <w:ind w:left="2340" w:hanging="360"/>
      </w:pPr>
      <w:rPr>
        <w:rFonts w:ascii="Symbol" w:hAnsi="Symbol" w:hint="default"/>
      </w:rPr>
    </w:lvl>
    <w:lvl w:ilvl="1" w:tplc="040C0003" w:tentative="1">
      <w:start w:val="1"/>
      <w:numFmt w:val="bullet"/>
      <w:lvlText w:val="o"/>
      <w:lvlJc w:val="left"/>
      <w:pPr>
        <w:ind w:left="3060" w:hanging="360"/>
      </w:pPr>
      <w:rPr>
        <w:rFonts w:ascii="Courier New" w:hAnsi="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11">
    <w:nsid w:val="6D6D3866"/>
    <w:multiLevelType w:val="hybridMultilevel"/>
    <w:tmpl w:val="D0DAF0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744F511B"/>
    <w:multiLevelType w:val="hybridMultilevel"/>
    <w:tmpl w:val="73A88794"/>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40C0001">
      <w:start w:val="1"/>
      <w:numFmt w:val="bullet"/>
      <w:lvlText w:val=""/>
      <w:lvlJc w:val="left"/>
      <w:pPr>
        <w:ind w:left="2340" w:hanging="360"/>
      </w:pPr>
      <w:rPr>
        <w:rFonts w:ascii="Symbol" w:hAnsi="Symbol" w:hint="default"/>
      </w:rPr>
    </w:lvl>
    <w:lvl w:ilvl="4" w:tplc="040C0001">
      <w:start w:val="1"/>
      <w:numFmt w:val="bullet"/>
      <w:lvlText w:val=""/>
      <w:lvlJc w:val="left"/>
      <w:pPr>
        <w:ind w:left="2340" w:hanging="360"/>
      </w:pPr>
      <w:rPr>
        <w:rFonts w:ascii="Symbol" w:hAnsi="Symbol" w:hint="default"/>
      </w:rPr>
    </w:lvl>
    <w:lvl w:ilvl="5" w:tplc="0C0C0003">
      <w:start w:val="1"/>
      <w:numFmt w:val="bullet"/>
      <w:lvlText w:val="o"/>
      <w:lvlJc w:val="left"/>
      <w:pPr>
        <w:ind w:left="2340" w:hanging="360"/>
      </w:pPr>
      <w:rPr>
        <w:rFonts w:ascii="Courier New" w:hAnsi="Courier New" w:cs="Courier New" w:hint="default"/>
      </w:rPr>
    </w:lvl>
    <w:lvl w:ilvl="6" w:tplc="0C0C000F">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B7872B9"/>
    <w:multiLevelType w:val="hybridMultilevel"/>
    <w:tmpl w:val="EAEABECC"/>
    <w:lvl w:ilvl="0" w:tplc="0C0C000F">
      <w:start w:val="1"/>
      <w:numFmt w:val="decimal"/>
      <w:lvlText w:val="%1."/>
      <w:lvlJc w:val="left"/>
      <w:pPr>
        <w:ind w:left="720" w:hanging="360"/>
      </w:pPr>
    </w:lvl>
    <w:lvl w:ilvl="1" w:tplc="0C0C0017">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040C0001">
      <w:start w:val="1"/>
      <w:numFmt w:val="bullet"/>
      <w:lvlText w:val=""/>
      <w:lvlJc w:val="left"/>
      <w:pPr>
        <w:ind w:left="2340" w:hanging="360"/>
      </w:pPr>
      <w:rPr>
        <w:rFonts w:ascii="Symbol" w:hAnsi="Symbol" w:hint="default"/>
      </w:rPr>
    </w:lvl>
    <w:lvl w:ilvl="4" w:tplc="040C0001">
      <w:start w:val="1"/>
      <w:numFmt w:val="bullet"/>
      <w:lvlText w:val=""/>
      <w:lvlJc w:val="left"/>
      <w:pPr>
        <w:ind w:left="2340" w:hanging="360"/>
      </w:pPr>
      <w:rPr>
        <w:rFonts w:ascii="Symbol" w:hAnsi="Symbol" w:hint="default"/>
      </w:rPr>
    </w:lvl>
    <w:lvl w:ilvl="5" w:tplc="040C0001">
      <w:start w:val="1"/>
      <w:numFmt w:val="bullet"/>
      <w:lvlText w:val=""/>
      <w:lvlJc w:val="left"/>
      <w:pPr>
        <w:ind w:left="2340" w:hanging="360"/>
      </w:pPr>
      <w:rPr>
        <w:rFonts w:ascii="Symbol" w:hAnsi="Symbol" w:hint="default"/>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6"/>
  </w:num>
  <w:num w:numId="5">
    <w:abstractNumId w:val="3"/>
  </w:num>
  <w:num w:numId="6">
    <w:abstractNumId w:val="13"/>
  </w:num>
  <w:num w:numId="7">
    <w:abstractNumId w:val="1"/>
  </w:num>
  <w:num w:numId="8">
    <w:abstractNumId w:val="0"/>
  </w:num>
  <w:num w:numId="9">
    <w:abstractNumId w:val="8"/>
  </w:num>
  <w:num w:numId="10">
    <w:abstractNumId w:val="12"/>
  </w:num>
  <w:num w:numId="11">
    <w:abstractNumId w:val="5"/>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6"/>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2F"/>
    <w:rsid w:val="000175FB"/>
    <w:rsid w:val="00081152"/>
    <w:rsid w:val="0009441E"/>
    <w:rsid w:val="00097FDD"/>
    <w:rsid w:val="000C798C"/>
    <w:rsid w:val="000D0A1E"/>
    <w:rsid w:val="000E4C6B"/>
    <w:rsid w:val="000F0287"/>
    <w:rsid w:val="000F24CF"/>
    <w:rsid w:val="000F69F1"/>
    <w:rsid w:val="001046D7"/>
    <w:rsid w:val="001703DA"/>
    <w:rsid w:val="00187EF0"/>
    <w:rsid w:val="00191A44"/>
    <w:rsid w:val="001A0A2B"/>
    <w:rsid w:val="001B0BBC"/>
    <w:rsid w:val="001C1EB7"/>
    <w:rsid w:val="001C34F7"/>
    <w:rsid w:val="001E5685"/>
    <w:rsid w:val="001F3DF5"/>
    <w:rsid w:val="00232537"/>
    <w:rsid w:val="002364B6"/>
    <w:rsid w:val="00237215"/>
    <w:rsid w:val="0025022F"/>
    <w:rsid w:val="0029284D"/>
    <w:rsid w:val="002B1D8A"/>
    <w:rsid w:val="002E6919"/>
    <w:rsid w:val="0030323C"/>
    <w:rsid w:val="00321CEA"/>
    <w:rsid w:val="003312ED"/>
    <w:rsid w:val="00347197"/>
    <w:rsid w:val="003547FE"/>
    <w:rsid w:val="003742E3"/>
    <w:rsid w:val="00375321"/>
    <w:rsid w:val="003B1D19"/>
    <w:rsid w:val="003C213B"/>
    <w:rsid w:val="00410954"/>
    <w:rsid w:val="00417637"/>
    <w:rsid w:val="00446BC5"/>
    <w:rsid w:val="004637F4"/>
    <w:rsid w:val="00472C47"/>
    <w:rsid w:val="00480DCD"/>
    <w:rsid w:val="0050125F"/>
    <w:rsid w:val="00543BFF"/>
    <w:rsid w:val="0055622F"/>
    <w:rsid w:val="005618C6"/>
    <w:rsid w:val="00563B9E"/>
    <w:rsid w:val="00565EF2"/>
    <w:rsid w:val="005E06E8"/>
    <w:rsid w:val="005E2ED1"/>
    <w:rsid w:val="005F4622"/>
    <w:rsid w:val="006233AE"/>
    <w:rsid w:val="0063310C"/>
    <w:rsid w:val="0064612A"/>
    <w:rsid w:val="00652608"/>
    <w:rsid w:val="00657652"/>
    <w:rsid w:val="00687716"/>
    <w:rsid w:val="006917D6"/>
    <w:rsid w:val="006974DF"/>
    <w:rsid w:val="006B677D"/>
    <w:rsid w:val="006C0851"/>
    <w:rsid w:val="00706676"/>
    <w:rsid w:val="0071600A"/>
    <w:rsid w:val="00716932"/>
    <w:rsid w:val="007231FD"/>
    <w:rsid w:val="00733AF8"/>
    <w:rsid w:val="007424E8"/>
    <w:rsid w:val="00743EB9"/>
    <w:rsid w:val="00752A07"/>
    <w:rsid w:val="007533E5"/>
    <w:rsid w:val="00781793"/>
    <w:rsid w:val="00787531"/>
    <w:rsid w:val="007B04CE"/>
    <w:rsid w:val="007C0769"/>
    <w:rsid w:val="007C4862"/>
    <w:rsid w:val="007E67ED"/>
    <w:rsid w:val="008027C2"/>
    <w:rsid w:val="00804D0B"/>
    <w:rsid w:val="00870A1D"/>
    <w:rsid w:val="00880A02"/>
    <w:rsid w:val="008D032C"/>
    <w:rsid w:val="008E7CFA"/>
    <w:rsid w:val="008F61FE"/>
    <w:rsid w:val="00905B8B"/>
    <w:rsid w:val="009308E2"/>
    <w:rsid w:val="00935265"/>
    <w:rsid w:val="00942CB8"/>
    <w:rsid w:val="00954F46"/>
    <w:rsid w:val="00996DD5"/>
    <w:rsid w:val="009A25C3"/>
    <w:rsid w:val="009A7CCF"/>
    <w:rsid w:val="009E2E63"/>
    <w:rsid w:val="009E4BD1"/>
    <w:rsid w:val="009F4003"/>
    <w:rsid w:val="00A009AD"/>
    <w:rsid w:val="00A06F6A"/>
    <w:rsid w:val="00A10B9C"/>
    <w:rsid w:val="00A21479"/>
    <w:rsid w:val="00A24FDB"/>
    <w:rsid w:val="00A61ED8"/>
    <w:rsid w:val="00A67E2D"/>
    <w:rsid w:val="00B1617C"/>
    <w:rsid w:val="00B16227"/>
    <w:rsid w:val="00B26E58"/>
    <w:rsid w:val="00BB03E9"/>
    <w:rsid w:val="00BD4A9D"/>
    <w:rsid w:val="00BF53FF"/>
    <w:rsid w:val="00BF6134"/>
    <w:rsid w:val="00C0196A"/>
    <w:rsid w:val="00C20195"/>
    <w:rsid w:val="00C26C79"/>
    <w:rsid w:val="00C329D7"/>
    <w:rsid w:val="00C334E1"/>
    <w:rsid w:val="00C400BB"/>
    <w:rsid w:val="00C45CE4"/>
    <w:rsid w:val="00C46489"/>
    <w:rsid w:val="00CA57E2"/>
    <w:rsid w:val="00CD6631"/>
    <w:rsid w:val="00CF0FA8"/>
    <w:rsid w:val="00D55A05"/>
    <w:rsid w:val="00D94383"/>
    <w:rsid w:val="00D951CE"/>
    <w:rsid w:val="00DE1A7D"/>
    <w:rsid w:val="00DE3B60"/>
    <w:rsid w:val="00DF2331"/>
    <w:rsid w:val="00E018DF"/>
    <w:rsid w:val="00E07861"/>
    <w:rsid w:val="00E20303"/>
    <w:rsid w:val="00E32AF1"/>
    <w:rsid w:val="00E40A09"/>
    <w:rsid w:val="00E4628F"/>
    <w:rsid w:val="00E50627"/>
    <w:rsid w:val="00E54734"/>
    <w:rsid w:val="00E81CB4"/>
    <w:rsid w:val="00EB07A4"/>
    <w:rsid w:val="00EB5B54"/>
    <w:rsid w:val="00EC3335"/>
    <w:rsid w:val="00EF53E9"/>
    <w:rsid w:val="00F01FA5"/>
    <w:rsid w:val="00F0393F"/>
    <w:rsid w:val="00F05D59"/>
    <w:rsid w:val="00F16A90"/>
    <w:rsid w:val="00F57182"/>
    <w:rsid w:val="00F76766"/>
    <w:rsid w:val="00FD575D"/>
    <w:rsid w:val="00FE4771"/>
    <w:rsid w:val="00FF6A2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7D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2D"/>
    <w:pPr>
      <w:widowControl w:val="0"/>
      <w:tabs>
        <w:tab w:val="left" w:pos="1152"/>
        <w:tab w:val="left" w:pos="2160"/>
        <w:tab w:val="left" w:pos="2880"/>
        <w:tab w:val="left" w:pos="3744"/>
        <w:tab w:val="left" w:pos="5760"/>
      </w:tabs>
      <w:suppressAutoHyphens/>
    </w:pPr>
    <w:rPr>
      <w:rFonts w:ascii="Tahoma" w:eastAsia="Times New Roman" w:hAnsi="Tahoma" w:cs="Courier New"/>
      <w:spacing w:val="-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Titre2"/>
    <w:basedOn w:val="Normal"/>
    <w:rsid w:val="00A67E2D"/>
    <w:pPr>
      <w:spacing w:before="180"/>
      <w:jc w:val="both"/>
    </w:pPr>
    <w:rPr>
      <w:b/>
      <w:u w:val="single"/>
    </w:rPr>
  </w:style>
  <w:style w:type="paragraph" w:styleId="Paragraphedeliste">
    <w:name w:val="List Paragraph"/>
    <w:basedOn w:val="Normal"/>
    <w:uiPriority w:val="34"/>
    <w:qFormat/>
    <w:rsid w:val="00B1617C"/>
    <w:pPr>
      <w:ind w:left="720"/>
      <w:contextualSpacing/>
    </w:pPr>
  </w:style>
  <w:style w:type="paragraph" w:styleId="En-tte">
    <w:name w:val="header"/>
    <w:basedOn w:val="Normal"/>
    <w:link w:val="En-tteCar"/>
    <w:uiPriority w:val="99"/>
    <w:unhideWhenUsed/>
    <w:rsid w:val="00BB03E9"/>
    <w:pPr>
      <w:tabs>
        <w:tab w:val="clear" w:pos="1152"/>
        <w:tab w:val="clear" w:pos="2160"/>
        <w:tab w:val="clear" w:pos="2880"/>
        <w:tab w:val="clear" w:pos="3744"/>
        <w:tab w:val="clear" w:pos="5760"/>
        <w:tab w:val="center" w:pos="4320"/>
        <w:tab w:val="right" w:pos="8640"/>
      </w:tabs>
    </w:pPr>
  </w:style>
  <w:style w:type="character" w:customStyle="1" w:styleId="En-tteCar">
    <w:name w:val="En-tête Car"/>
    <w:basedOn w:val="Policepardfaut"/>
    <w:link w:val="En-tte"/>
    <w:uiPriority w:val="99"/>
    <w:rsid w:val="00BB03E9"/>
    <w:rPr>
      <w:rFonts w:ascii="Tahoma" w:eastAsia="Times New Roman" w:hAnsi="Tahoma" w:cs="Courier New"/>
      <w:spacing w:val="-2"/>
      <w:lang w:eastAsia="fr-FR"/>
    </w:rPr>
  </w:style>
  <w:style w:type="paragraph" w:styleId="Pieddepage">
    <w:name w:val="footer"/>
    <w:basedOn w:val="Normal"/>
    <w:link w:val="PieddepageCar"/>
    <w:uiPriority w:val="99"/>
    <w:unhideWhenUsed/>
    <w:rsid w:val="00BB03E9"/>
    <w:pPr>
      <w:tabs>
        <w:tab w:val="clear" w:pos="1152"/>
        <w:tab w:val="clear" w:pos="2160"/>
        <w:tab w:val="clear" w:pos="2880"/>
        <w:tab w:val="clear" w:pos="3744"/>
        <w:tab w:val="clear" w:pos="5760"/>
        <w:tab w:val="center" w:pos="4320"/>
        <w:tab w:val="right" w:pos="8640"/>
      </w:tabs>
    </w:pPr>
  </w:style>
  <w:style w:type="character" w:customStyle="1" w:styleId="PieddepageCar">
    <w:name w:val="Pied de page Car"/>
    <w:basedOn w:val="Policepardfaut"/>
    <w:link w:val="Pieddepage"/>
    <w:uiPriority w:val="99"/>
    <w:rsid w:val="00BB03E9"/>
    <w:rPr>
      <w:rFonts w:ascii="Tahoma" w:eastAsia="Times New Roman" w:hAnsi="Tahoma" w:cs="Courier New"/>
      <w:spacing w:val="-2"/>
      <w:lang w:eastAsia="fr-FR"/>
    </w:rPr>
  </w:style>
  <w:style w:type="paragraph" w:styleId="Textedebulles">
    <w:name w:val="Balloon Text"/>
    <w:basedOn w:val="Normal"/>
    <w:link w:val="TextedebullesCar"/>
    <w:uiPriority w:val="99"/>
    <w:semiHidden/>
    <w:unhideWhenUsed/>
    <w:rsid w:val="00BB03E9"/>
    <w:rPr>
      <w:rFonts w:cs="Tahoma"/>
      <w:sz w:val="16"/>
      <w:szCs w:val="16"/>
    </w:rPr>
  </w:style>
  <w:style w:type="character" w:customStyle="1" w:styleId="TextedebullesCar">
    <w:name w:val="Texte de bulles Car"/>
    <w:basedOn w:val="Policepardfaut"/>
    <w:link w:val="Textedebulles"/>
    <w:uiPriority w:val="99"/>
    <w:semiHidden/>
    <w:rsid w:val="00BB03E9"/>
    <w:rPr>
      <w:rFonts w:ascii="Tahoma" w:eastAsia="Times New Roman" w:hAnsi="Tahoma" w:cs="Tahoma"/>
      <w:spacing w:val="-2"/>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2D"/>
    <w:pPr>
      <w:widowControl w:val="0"/>
      <w:tabs>
        <w:tab w:val="left" w:pos="1152"/>
        <w:tab w:val="left" w:pos="2160"/>
        <w:tab w:val="left" w:pos="2880"/>
        <w:tab w:val="left" w:pos="3744"/>
        <w:tab w:val="left" w:pos="5760"/>
      </w:tabs>
      <w:suppressAutoHyphens/>
    </w:pPr>
    <w:rPr>
      <w:rFonts w:ascii="Tahoma" w:eastAsia="Times New Roman" w:hAnsi="Tahoma" w:cs="Courier New"/>
      <w:spacing w:val="-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Titre2"/>
    <w:basedOn w:val="Normal"/>
    <w:rsid w:val="00A67E2D"/>
    <w:pPr>
      <w:spacing w:before="180"/>
      <w:jc w:val="both"/>
    </w:pPr>
    <w:rPr>
      <w:b/>
      <w:u w:val="single"/>
    </w:rPr>
  </w:style>
  <w:style w:type="paragraph" w:styleId="Paragraphedeliste">
    <w:name w:val="List Paragraph"/>
    <w:basedOn w:val="Normal"/>
    <w:uiPriority w:val="34"/>
    <w:qFormat/>
    <w:rsid w:val="00B1617C"/>
    <w:pPr>
      <w:ind w:left="720"/>
      <w:contextualSpacing/>
    </w:pPr>
  </w:style>
  <w:style w:type="paragraph" w:styleId="En-tte">
    <w:name w:val="header"/>
    <w:basedOn w:val="Normal"/>
    <w:link w:val="En-tteCar"/>
    <w:uiPriority w:val="99"/>
    <w:unhideWhenUsed/>
    <w:rsid w:val="00BB03E9"/>
    <w:pPr>
      <w:tabs>
        <w:tab w:val="clear" w:pos="1152"/>
        <w:tab w:val="clear" w:pos="2160"/>
        <w:tab w:val="clear" w:pos="2880"/>
        <w:tab w:val="clear" w:pos="3744"/>
        <w:tab w:val="clear" w:pos="5760"/>
        <w:tab w:val="center" w:pos="4320"/>
        <w:tab w:val="right" w:pos="8640"/>
      </w:tabs>
    </w:pPr>
  </w:style>
  <w:style w:type="character" w:customStyle="1" w:styleId="En-tteCar">
    <w:name w:val="En-tête Car"/>
    <w:basedOn w:val="Policepardfaut"/>
    <w:link w:val="En-tte"/>
    <w:uiPriority w:val="99"/>
    <w:rsid w:val="00BB03E9"/>
    <w:rPr>
      <w:rFonts w:ascii="Tahoma" w:eastAsia="Times New Roman" w:hAnsi="Tahoma" w:cs="Courier New"/>
      <w:spacing w:val="-2"/>
      <w:lang w:eastAsia="fr-FR"/>
    </w:rPr>
  </w:style>
  <w:style w:type="paragraph" w:styleId="Pieddepage">
    <w:name w:val="footer"/>
    <w:basedOn w:val="Normal"/>
    <w:link w:val="PieddepageCar"/>
    <w:uiPriority w:val="99"/>
    <w:unhideWhenUsed/>
    <w:rsid w:val="00BB03E9"/>
    <w:pPr>
      <w:tabs>
        <w:tab w:val="clear" w:pos="1152"/>
        <w:tab w:val="clear" w:pos="2160"/>
        <w:tab w:val="clear" w:pos="2880"/>
        <w:tab w:val="clear" w:pos="3744"/>
        <w:tab w:val="clear" w:pos="5760"/>
        <w:tab w:val="center" w:pos="4320"/>
        <w:tab w:val="right" w:pos="8640"/>
      </w:tabs>
    </w:pPr>
  </w:style>
  <w:style w:type="character" w:customStyle="1" w:styleId="PieddepageCar">
    <w:name w:val="Pied de page Car"/>
    <w:basedOn w:val="Policepardfaut"/>
    <w:link w:val="Pieddepage"/>
    <w:uiPriority w:val="99"/>
    <w:rsid w:val="00BB03E9"/>
    <w:rPr>
      <w:rFonts w:ascii="Tahoma" w:eastAsia="Times New Roman" w:hAnsi="Tahoma" w:cs="Courier New"/>
      <w:spacing w:val="-2"/>
      <w:lang w:eastAsia="fr-FR"/>
    </w:rPr>
  </w:style>
  <w:style w:type="paragraph" w:styleId="Textedebulles">
    <w:name w:val="Balloon Text"/>
    <w:basedOn w:val="Normal"/>
    <w:link w:val="TextedebullesCar"/>
    <w:uiPriority w:val="99"/>
    <w:semiHidden/>
    <w:unhideWhenUsed/>
    <w:rsid w:val="00BB03E9"/>
    <w:rPr>
      <w:rFonts w:cs="Tahoma"/>
      <w:sz w:val="16"/>
      <w:szCs w:val="16"/>
    </w:rPr>
  </w:style>
  <w:style w:type="character" w:customStyle="1" w:styleId="TextedebullesCar">
    <w:name w:val="Texte de bulles Car"/>
    <w:basedOn w:val="Policepardfaut"/>
    <w:link w:val="Textedebulles"/>
    <w:uiPriority w:val="99"/>
    <w:semiHidden/>
    <w:rsid w:val="00BB03E9"/>
    <w:rPr>
      <w:rFonts w:ascii="Tahoma" w:eastAsia="Times New Roman" w:hAnsi="Tahoma" w:cs="Tahoma"/>
      <w:spacing w:val="-2"/>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C1A8-9E22-4BFC-8D88-8FDB6D40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3856</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Centraide du Grand Montréal</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Mailhot Roselyne</dc:creator>
  <cp:lastModifiedBy>Dupuis Nicole</cp:lastModifiedBy>
  <cp:revision>2</cp:revision>
  <cp:lastPrinted>2015-06-03T13:34:00Z</cp:lastPrinted>
  <dcterms:created xsi:type="dcterms:W3CDTF">2015-09-01T14:19:00Z</dcterms:created>
  <dcterms:modified xsi:type="dcterms:W3CDTF">2015-09-01T14:19:00Z</dcterms:modified>
</cp:coreProperties>
</file>